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564" w:rsidRPr="00B83564" w:rsidRDefault="00B83564" w:rsidP="002A4401">
      <w:pPr>
        <w:pStyle w:val="berschrift1"/>
      </w:pPr>
      <w:r w:rsidRPr="00B83564">
        <w:t>Auf- und Abbau von Hilfestellung – Die Hilfestellungspyramide</w:t>
      </w:r>
    </w:p>
    <w:p w:rsidR="00B83564" w:rsidRPr="00B83564" w:rsidRDefault="002A4401" w:rsidP="002A4401">
      <w:pPr>
        <w:pStyle w:val="berschrift2"/>
      </w:pPr>
      <w:r>
        <w:t>Hilfeaufbau</w:t>
      </w:r>
    </w:p>
    <w:p w:rsidR="00B83564" w:rsidRDefault="00B83564" w:rsidP="002A4401">
      <w:pPr>
        <w:pStyle w:val="berschrift3"/>
      </w:pPr>
      <w:r>
        <w:t>Keine Hilfe</w:t>
      </w:r>
    </w:p>
    <w:p w:rsidR="006A6175" w:rsidRPr="00B83564" w:rsidRDefault="006A6175" w:rsidP="002A4401">
      <w:r w:rsidRPr="00B83564">
        <w:t xml:space="preserve">Zuerst ist Gelegenheit, dass der Schritt vollkommen ohne Hilfe getan werden kann. </w:t>
      </w:r>
      <w:r w:rsidR="00B83564" w:rsidRPr="00B83564">
        <w:t xml:space="preserve">Wir </w:t>
      </w:r>
      <w:r w:rsidRPr="00B83564">
        <w:t xml:space="preserve">fordern auf, wir warten eine Zeit ab, ob das Richtige von selbst kommt. Erst wenn </w:t>
      </w:r>
      <w:r w:rsidR="00B83564">
        <w:t>nichts</w:t>
      </w:r>
      <w:r w:rsidRPr="00B83564">
        <w:t xml:space="preserve"> oder etwas Falsches getan wird, geben wir </w:t>
      </w:r>
      <w:r w:rsidRPr="00B83564">
        <w:rPr>
          <w:rStyle w:val="IntensiveHervorhebung"/>
        </w:rPr>
        <w:t>verbale</w:t>
      </w:r>
      <w:r w:rsidR="00B83564" w:rsidRPr="00B83564">
        <w:rPr>
          <w:rStyle w:val="IntensiveHervorhebung"/>
        </w:rPr>
        <w:t xml:space="preserve"> </w:t>
      </w:r>
      <w:r w:rsidRPr="00B83564">
        <w:rPr>
          <w:rStyle w:val="IntensiveHervorhebung"/>
        </w:rPr>
        <w:t>Hilfe</w:t>
      </w:r>
      <w:r w:rsidRPr="00B83564">
        <w:rPr>
          <w:rStyle w:val="Hervorhebung"/>
        </w:rPr>
        <w:t>.</w:t>
      </w:r>
      <w:r w:rsidRPr="00B83564">
        <w:t xml:space="preserve"> Falls der erste</w:t>
      </w:r>
      <w:r w:rsidR="00B83564">
        <w:t xml:space="preserve"> Schritt</w:t>
      </w:r>
      <w:r w:rsidRPr="00B83564">
        <w:t xml:space="preserve"> </w:t>
      </w:r>
      <w:r w:rsidR="00B83564">
        <w:t>ohne</w:t>
      </w:r>
      <w:r w:rsidRPr="00B83564">
        <w:t xml:space="preserve"> Hilfe richtig durchgeführt wird, gehen wir zum nächsten und fangen wieder </w:t>
      </w:r>
      <w:r w:rsidR="00B83564">
        <w:t xml:space="preserve">mit </w:t>
      </w:r>
      <w:r w:rsidR="00B83564" w:rsidRPr="00B83564">
        <w:rPr>
          <w:rStyle w:val="IntensiveHervorhebung"/>
        </w:rPr>
        <w:t>keiner Hilfe</w:t>
      </w:r>
      <w:r w:rsidRPr="00B83564">
        <w:t xml:space="preserve"> an.</w:t>
      </w:r>
    </w:p>
    <w:p w:rsidR="006A6175" w:rsidRPr="00B83564" w:rsidRDefault="006A6175" w:rsidP="002A4401">
      <w:pPr>
        <w:pStyle w:val="berschrift3"/>
      </w:pPr>
      <w:r w:rsidRPr="00B83564">
        <w:t>Verbale Hilfe / Hilfe durch Geste</w:t>
      </w:r>
    </w:p>
    <w:p w:rsidR="006A6175" w:rsidRPr="00B83564" w:rsidRDefault="006A6175" w:rsidP="002A4401">
      <w:r w:rsidRPr="00B83564">
        <w:t>Wir sagen, was der Mensch tun soll</w:t>
      </w:r>
      <w:r w:rsidR="00E16EF9">
        <w:t>, das kann man auch „</w:t>
      </w:r>
      <w:r w:rsidR="00E16EF9" w:rsidRPr="00E16EF9">
        <w:rPr>
          <w:rStyle w:val="IntensiveHervorhebung"/>
        </w:rPr>
        <w:t>Was-Hilfe</w:t>
      </w:r>
      <w:r w:rsidR="00E16EF9" w:rsidRPr="00E16EF9">
        <w:t>“</w:t>
      </w:r>
      <w:r w:rsidR="00E16EF9">
        <w:t xml:space="preserve"> nennen</w:t>
      </w:r>
      <w:r w:rsidRPr="00B83564">
        <w:t>. Dies sagen wir kurz, einfach und immer gleich</w:t>
      </w:r>
      <w:r w:rsidR="00B83564">
        <w:t>artig</w:t>
      </w:r>
      <w:r w:rsidRPr="00B83564">
        <w:t xml:space="preserve">. Es muss dem Sprachverständnis der Person angemessen sein. </w:t>
      </w:r>
      <w:r w:rsidR="00E16EF9">
        <w:t xml:space="preserve">Der Name der Person </w:t>
      </w:r>
      <w:r w:rsidRPr="00B83564">
        <w:t>wird an den Satzanfang gestellt, damit er sich angesprochen fühlt!</w:t>
      </w:r>
    </w:p>
    <w:p w:rsidR="006A6175" w:rsidRPr="00B83564" w:rsidRDefault="006A6175" w:rsidP="002A4401">
      <w:r w:rsidRPr="00B83564">
        <w:t xml:space="preserve">Gibt es kein oder nur ein sehr geringes Sprachverständnis, unterstreichen wir das gesagte mit einer Geste. </w:t>
      </w:r>
      <w:r w:rsidR="00B83564">
        <w:t>„Hans, n</w:t>
      </w:r>
      <w:r w:rsidRPr="00B83564">
        <w:t>imm das Handtuch"</w:t>
      </w:r>
      <w:r w:rsidR="00B83564">
        <w:t xml:space="preserve"> - </w:t>
      </w:r>
      <w:r w:rsidRPr="00B83564">
        <w:rPr>
          <w:rStyle w:val="IntensiveHervorhebung"/>
        </w:rPr>
        <w:t>Deuten auf das Handtuch</w:t>
      </w:r>
      <w:r w:rsidRPr="00B83564">
        <w:t xml:space="preserve">. Auch die Gesten müssen eindeutig und einprägsam sein, immer gleich aussehen. </w:t>
      </w:r>
      <w:r w:rsidR="00E16EF9">
        <w:t xml:space="preserve">Wenn es nicht genügt, darauf hinzuweisen, was getan werden soll, dann erklären wir noch wie es getan werden soll. Das kann man auch </w:t>
      </w:r>
      <w:r w:rsidR="009530AF" w:rsidRPr="009530AF">
        <w:rPr>
          <w:rStyle w:val="IntensiveHervorhebung"/>
        </w:rPr>
        <w:t>„Wie-Hilfe“</w:t>
      </w:r>
      <w:r w:rsidR="009530AF">
        <w:t xml:space="preserve"> nennen. </w:t>
      </w:r>
      <w:r w:rsidRPr="00B83564">
        <w:t xml:space="preserve">Geschieht mit dieser Hilfe nichts bzw. nicht richtig, geben wir die Hilfe </w:t>
      </w:r>
      <w:r w:rsidR="00B83564">
        <w:t xml:space="preserve">durch </w:t>
      </w:r>
      <w:r w:rsidR="00B83564" w:rsidRPr="00B83564">
        <w:rPr>
          <w:rStyle w:val="IntensiveHervorhebung"/>
        </w:rPr>
        <w:t>Demonstration</w:t>
      </w:r>
      <w:r w:rsidRPr="00B83564">
        <w:t>.</w:t>
      </w:r>
    </w:p>
    <w:p w:rsidR="006A6175" w:rsidRPr="00B83564" w:rsidRDefault="006A6175" w:rsidP="002A4401">
      <w:pPr>
        <w:pStyle w:val="berschrift3"/>
      </w:pPr>
      <w:r w:rsidRPr="00B83564">
        <w:t>Demonstration</w:t>
      </w:r>
    </w:p>
    <w:p w:rsidR="006A6175" w:rsidRPr="00B83564" w:rsidRDefault="006A6175" w:rsidP="002A4401">
      <w:r w:rsidRPr="00B83564">
        <w:t>Wir sagen, was getan werden soll und machen den Schritt selbst vor. Wir ermuntern zum Nachmachen.</w:t>
      </w:r>
      <w:r w:rsidR="00B83564">
        <w:t xml:space="preserve"> </w:t>
      </w:r>
      <w:r w:rsidRPr="00B83564">
        <w:t xml:space="preserve">Wird daraufhin die richtige Reaktion gezeigt, gehen wir zum nächsten Schritt und beginnen wieder mit </w:t>
      </w:r>
      <w:r w:rsidR="00B83564" w:rsidRPr="00B83564">
        <w:rPr>
          <w:rStyle w:val="IntensiveHervorhebung"/>
        </w:rPr>
        <w:t>keiner Hilfe</w:t>
      </w:r>
      <w:r w:rsidR="00B83564">
        <w:t>.</w:t>
      </w:r>
    </w:p>
    <w:p w:rsidR="006A6175" w:rsidRPr="00B83564" w:rsidRDefault="006A6175" w:rsidP="002A4401">
      <w:r w:rsidRPr="00B83564">
        <w:t xml:space="preserve">Wird nicht oder falsch reagiert, geben wir </w:t>
      </w:r>
      <w:r w:rsidR="00B83564" w:rsidRPr="00B83564">
        <w:rPr>
          <w:rStyle w:val="IntensiveHervorhebung"/>
        </w:rPr>
        <w:t>physische Hilfe</w:t>
      </w:r>
      <w:r w:rsidR="00B83564">
        <w:t>.</w:t>
      </w:r>
    </w:p>
    <w:p w:rsidR="006A6175" w:rsidRPr="00B83564" w:rsidRDefault="00B83564" w:rsidP="002A4401">
      <w:pPr>
        <w:pStyle w:val="berschrift3"/>
      </w:pPr>
      <w:r>
        <w:t>P</w:t>
      </w:r>
      <w:r w:rsidR="006A6175" w:rsidRPr="00B83564">
        <w:t>hysische Hilfe</w:t>
      </w:r>
    </w:p>
    <w:p w:rsidR="006A6175" w:rsidRPr="00B83564" w:rsidRDefault="006A6175" w:rsidP="002A4401">
      <w:r w:rsidRPr="00B83564">
        <w:t>Wir sagen, was getan werden soll und führen zugleich die Hand / Hände.</w:t>
      </w:r>
    </w:p>
    <w:p w:rsidR="006A6175" w:rsidRPr="00B83564" w:rsidRDefault="006A6175" w:rsidP="002A4401">
      <w:r w:rsidRPr="00B83564">
        <w:t>Innerhalb der physischen Hilfe gibt es wieder eine Abstufung von starker Hilfe zu schwacher Hilfe. Ich führe die Hand oder berühre nur die Schulter, gebe also nur einen Impuls. Wieder beginnen wir mit der schwächsten Form und steigern, wenn sie nicht ausreicht. Dabei gilt der Grundsatz:</w:t>
      </w:r>
    </w:p>
    <w:p w:rsidR="006A6175" w:rsidRDefault="002A4401" w:rsidP="002A4401">
      <w:pPr>
        <w:pStyle w:val="IntensivesZitat"/>
      </w:pPr>
      <w:r>
        <w:t>Physische Hilfe darf nie zum Zwang werden!</w:t>
      </w:r>
    </w:p>
    <w:p w:rsidR="000F66F8" w:rsidRDefault="000F66F8">
      <w:r>
        <w:br w:type="page"/>
      </w:r>
    </w:p>
    <w:p w:rsidR="002A4401" w:rsidRDefault="002A4401" w:rsidP="002A4401">
      <w:pPr>
        <w:pStyle w:val="berschrift2"/>
      </w:pPr>
      <w:r>
        <w:lastRenderedPageBreak/>
        <w:t>Weitere Unterstützungsmöglichkeiten</w:t>
      </w:r>
    </w:p>
    <w:p w:rsidR="002A4401" w:rsidRDefault="002A4401" w:rsidP="002A4401">
      <w:pPr>
        <w:pStyle w:val="berschrift3"/>
      </w:pPr>
      <w:r>
        <w:t>Übernahme von Teilschritten</w:t>
      </w:r>
    </w:p>
    <w:p w:rsidR="002A4401" w:rsidRPr="002A4401" w:rsidRDefault="002A4401" w:rsidP="002A4401">
      <w:r>
        <w:t>Kann durch die Anwendung der oben beschriebenen Schritte ein Vorankommen in der Aktivität nicht gewährleistet werden, so ist eventuell die Übernahme eines Teilschrittes notwendig. Hierdurch sollen allzu große Frustration oder das Verfehlen des Ziels einer Aktivität verhindert werden. Wichtig ist es jedoch, den Aufbau der Aktivität und des ursprünglich vorgesehenen Hilfeangebotes zu reflektieren und die Erfahrungen in die Planung zukünftiger Aktivitäten einzubeziehen.</w:t>
      </w:r>
    </w:p>
    <w:p w:rsidR="006A6175" w:rsidRPr="00B83564" w:rsidRDefault="006A6175" w:rsidP="002A4401">
      <w:pPr>
        <w:pStyle w:val="berschrift3"/>
      </w:pPr>
      <w:r w:rsidRPr="00B83564">
        <w:t xml:space="preserve">Materielle Hilfe </w:t>
      </w:r>
    </w:p>
    <w:p w:rsidR="006A6175" w:rsidRPr="002A4401" w:rsidRDefault="006A6175" w:rsidP="002A4401">
      <w:pPr>
        <w:rPr>
          <w:rStyle w:val="IntensiveHervorhebung"/>
        </w:rPr>
      </w:pPr>
      <w:r w:rsidRPr="002A4401">
        <w:rPr>
          <w:rStyle w:val="IntensiveHervorhebung"/>
        </w:rPr>
        <w:t xml:space="preserve">Materielle Hilfe geht vor menschlicher Hilfe! </w:t>
      </w:r>
    </w:p>
    <w:p w:rsidR="002A4401" w:rsidRDefault="006A6175" w:rsidP="002A4401">
      <w:r w:rsidRPr="00B83564">
        <w:t xml:space="preserve">Warum? Grundsätzlich darf und soll materielle Hilfe </w:t>
      </w:r>
      <w:r w:rsidRPr="002A4401">
        <w:rPr>
          <w:rStyle w:val="Hervorhebung"/>
          <w:b/>
        </w:rPr>
        <w:t>nicht</w:t>
      </w:r>
      <w:r w:rsidRPr="00B83564">
        <w:t xml:space="preserve"> </w:t>
      </w:r>
      <w:r w:rsidR="002A4401">
        <w:t xml:space="preserve">die </w:t>
      </w:r>
      <w:r w:rsidRPr="00B83564">
        <w:t xml:space="preserve">menschliche Zuwendung </w:t>
      </w:r>
      <w:r w:rsidRPr="00B83564">
        <w:cr/>
        <w:t>ersetzen oder überflüssig machen. Aber sie soll den Menschen unabhängig</w:t>
      </w:r>
      <w:r w:rsidR="002A4401">
        <w:t xml:space="preserve"> und</w:t>
      </w:r>
      <w:r w:rsidRPr="00B83564">
        <w:t xml:space="preserve"> </w:t>
      </w:r>
      <w:r w:rsidR="009530AF">
        <w:t>s</w:t>
      </w:r>
      <w:r w:rsidRPr="00B83564">
        <w:t xml:space="preserve">elbstbestimmt handeln lassen. </w:t>
      </w:r>
    </w:p>
    <w:p w:rsidR="002A4401" w:rsidRDefault="006A6175" w:rsidP="002A4401">
      <w:r w:rsidRPr="00B83564">
        <w:t xml:space="preserve">Wenn beispielsweise ein Mensch mit nur einem Arm eine Vorrichtung hat, die es ihm ermöglicht, sich selbst ein Brot mit Butter zu bestreichen, dann kann er unabhängig vom Betreuer essen und muss nicht um Hilfe bitten oder warten, bis der Betreuer Zeit hat. </w:t>
      </w:r>
    </w:p>
    <w:p w:rsidR="006A6175" w:rsidRPr="00B83564" w:rsidRDefault="006A6175" w:rsidP="002A4401">
      <w:r w:rsidRPr="00B83564">
        <w:t xml:space="preserve">Daher ist die Aufgabe der Heilerziehungspflegerin: </w:t>
      </w:r>
    </w:p>
    <w:p w:rsidR="006A6175" w:rsidRDefault="006A6175" w:rsidP="002A4401">
      <w:r w:rsidRPr="00B83564">
        <w:t>Unterstützend</w:t>
      </w:r>
      <w:r w:rsidR="002A4401">
        <w:t xml:space="preserve">, </w:t>
      </w:r>
      <w:r w:rsidRPr="00B83564">
        <w:t>begleitend oder ersetzend zu den anderen Hilfestellungen</w:t>
      </w:r>
      <w:r w:rsidR="002A4401">
        <w:t xml:space="preserve"> soll</w:t>
      </w:r>
      <w:r w:rsidRPr="00B83564">
        <w:t xml:space="preserve"> immer notwendige materielle Hilfe </w:t>
      </w:r>
      <w:r w:rsidR="002A4401">
        <w:t>gesucht und angeboten werden</w:t>
      </w:r>
      <w:r w:rsidRPr="00B83564">
        <w:t xml:space="preserve">, damit Selbsttätigkeit und Unabhängigkeit gefördert </w:t>
      </w:r>
      <w:r w:rsidR="002A4401">
        <w:t>werden</w:t>
      </w:r>
      <w:r w:rsidRPr="00B83564">
        <w:t>.</w:t>
      </w:r>
    </w:p>
    <w:p w:rsidR="000F66F8" w:rsidRDefault="000F66F8" w:rsidP="002A4401"/>
    <w:p w:rsidR="000F66F8" w:rsidRPr="00B83564" w:rsidRDefault="000F66F8" w:rsidP="002A4401"/>
    <w:p w:rsidR="00B06937" w:rsidRPr="00B83564" w:rsidRDefault="002A4401" w:rsidP="002A4401">
      <w:pPr>
        <w:pStyle w:val="berschrift2"/>
      </w:pPr>
      <w:r>
        <w:t>Hilfeabbau</w:t>
      </w:r>
    </w:p>
    <w:p w:rsidR="00B06937" w:rsidRPr="00B83564" w:rsidRDefault="00B06937" w:rsidP="009530AF">
      <w:pPr>
        <w:pStyle w:val="berschrift3"/>
      </w:pPr>
      <w:r w:rsidRPr="00B83564">
        <w:t>Abbau der physischen Hilfe</w:t>
      </w:r>
    </w:p>
    <w:p w:rsidR="002A4401" w:rsidRDefault="00B06937" w:rsidP="002A4401">
      <w:r w:rsidRPr="00B83564">
        <w:t xml:space="preserve">Zuerst bauen wir die </w:t>
      </w:r>
      <w:r w:rsidRPr="00E16EF9">
        <w:rPr>
          <w:rStyle w:val="IntensiveHervorhebung"/>
        </w:rPr>
        <w:t>physische Hilfe</w:t>
      </w:r>
      <w:r w:rsidRPr="00B83564">
        <w:t xml:space="preserve"> ab. Halten wir anfangs die Hand sehr fest und führen stark, dann halten wir sie immer weniger fest, wenn wir spüren, dass versucht wird, die Bewegung alleine durchzuführen. </w:t>
      </w:r>
    </w:p>
    <w:p w:rsidR="002A4401" w:rsidRDefault="00B06937" w:rsidP="002A4401">
      <w:pPr>
        <w:pStyle w:val="Listenabsatz"/>
        <w:numPr>
          <w:ilvl w:val="0"/>
          <w:numId w:val="3"/>
        </w:numPr>
      </w:pPr>
      <w:r w:rsidRPr="00B83564">
        <w:t xml:space="preserve">Wir führen nicht mehr die Hand, sondern am Handgelenk </w:t>
      </w:r>
    </w:p>
    <w:p w:rsidR="002A4401" w:rsidRDefault="00B06937" w:rsidP="002A4401">
      <w:pPr>
        <w:pStyle w:val="Listenabsatz"/>
        <w:numPr>
          <w:ilvl w:val="0"/>
          <w:numId w:val="3"/>
        </w:numPr>
      </w:pPr>
      <w:r w:rsidRPr="00B83564">
        <w:t xml:space="preserve">Wir führen nicht mehr am Handgelenk, sondern stützen den Unterarm </w:t>
      </w:r>
    </w:p>
    <w:p w:rsidR="002A4401" w:rsidRDefault="002A4401" w:rsidP="002A4401">
      <w:pPr>
        <w:pStyle w:val="Listenabsatz"/>
        <w:numPr>
          <w:ilvl w:val="0"/>
          <w:numId w:val="3"/>
        </w:numPr>
      </w:pPr>
      <w:r>
        <w:t>W</w:t>
      </w:r>
      <w:r w:rsidR="00B06937" w:rsidRPr="00B83564">
        <w:t xml:space="preserve">ir stützen nicht mehr den Unterarm, sondern den Oberarm </w:t>
      </w:r>
    </w:p>
    <w:p w:rsidR="00B06937" w:rsidRPr="00B83564" w:rsidRDefault="002A4401" w:rsidP="002A4401">
      <w:pPr>
        <w:pStyle w:val="Listenabsatz"/>
        <w:numPr>
          <w:ilvl w:val="0"/>
          <w:numId w:val="3"/>
        </w:numPr>
      </w:pPr>
      <w:r>
        <w:t>W</w:t>
      </w:r>
      <w:r w:rsidR="00B06937" w:rsidRPr="00B83564">
        <w:t>ir stützen nicht mehr den Oberarm, sondern nur noch die Schulter.</w:t>
      </w:r>
    </w:p>
    <w:p w:rsidR="002A4401" w:rsidRDefault="00B06937" w:rsidP="002A4401">
      <w:pPr>
        <w:pStyle w:val="Listenabsatz"/>
        <w:numPr>
          <w:ilvl w:val="0"/>
          <w:numId w:val="3"/>
        </w:numPr>
      </w:pPr>
      <w:r w:rsidRPr="00B83564">
        <w:t xml:space="preserve">Zum Schluss berühren wir nur noch leicht die Schulter und sagen, welcher Schritt durchgeführt werden soll. </w:t>
      </w:r>
    </w:p>
    <w:p w:rsidR="00E16EF9" w:rsidRDefault="00B06937" w:rsidP="002A4401">
      <w:r w:rsidRPr="00E16EF9">
        <w:rPr>
          <w:rStyle w:val="IntensiveHervorhebung"/>
        </w:rPr>
        <w:t>Physische Hilfe</w:t>
      </w:r>
      <w:r w:rsidRPr="00B83564">
        <w:t xml:space="preserve"> wird auch im Abbau immer </w:t>
      </w:r>
      <w:r w:rsidRPr="00E16EF9">
        <w:rPr>
          <w:rStyle w:val="IntensiveHervorhebung"/>
        </w:rPr>
        <w:t>verbal begleitet</w:t>
      </w:r>
      <w:r w:rsidRPr="00B83564">
        <w:t>!</w:t>
      </w:r>
    </w:p>
    <w:p w:rsidR="00B06937" w:rsidRPr="00B83564" w:rsidRDefault="00B06937" w:rsidP="009530AF">
      <w:pPr>
        <w:pStyle w:val="berschrift3"/>
      </w:pPr>
      <w:r w:rsidRPr="00B83564">
        <w:lastRenderedPageBreak/>
        <w:t>Abbau der Demonstration</w:t>
      </w:r>
    </w:p>
    <w:p w:rsidR="00E16EF9" w:rsidRDefault="00B06937" w:rsidP="002A4401">
      <w:r w:rsidRPr="00B83564">
        <w:t xml:space="preserve">Wird zum Durchführen des Schrittes nur noch </w:t>
      </w:r>
      <w:r w:rsidRPr="00E16EF9">
        <w:rPr>
          <w:rStyle w:val="IntensiveHervorhebung"/>
        </w:rPr>
        <w:t>Demonstration</w:t>
      </w:r>
      <w:r w:rsidRPr="00B83564">
        <w:t xml:space="preserve"> und </w:t>
      </w:r>
      <w:r w:rsidRPr="00E16EF9">
        <w:rPr>
          <w:rStyle w:val="IntensiveHervorhebung"/>
        </w:rPr>
        <w:t xml:space="preserve">Verbale Hilfe </w:t>
      </w:r>
      <w:r w:rsidRPr="00B83564">
        <w:t>gebraucht, bauen wir diese Hilfen langsam ab</w:t>
      </w:r>
      <w:r w:rsidR="00E16EF9">
        <w:t>, b</w:t>
      </w:r>
      <w:r w:rsidRPr="00B83564">
        <w:t xml:space="preserve">is schließlich nur noch </w:t>
      </w:r>
      <w:r w:rsidRPr="00E16EF9">
        <w:rPr>
          <w:rStyle w:val="IntensiveHervorhebung"/>
        </w:rPr>
        <w:t>verbale Hilfe</w:t>
      </w:r>
      <w:r w:rsidR="00E16EF9">
        <w:rPr>
          <w:rStyle w:val="IntensiveHervorhebung"/>
        </w:rPr>
        <w:t xml:space="preserve"> </w:t>
      </w:r>
      <w:r w:rsidRPr="00E16EF9">
        <w:rPr>
          <w:rStyle w:val="IntensiveHervorhebung"/>
        </w:rPr>
        <w:t>/</w:t>
      </w:r>
      <w:r w:rsidR="00E16EF9">
        <w:rPr>
          <w:rStyle w:val="IntensiveHervorhebung"/>
        </w:rPr>
        <w:t xml:space="preserve"> </w:t>
      </w:r>
      <w:r w:rsidRPr="00E16EF9">
        <w:rPr>
          <w:rStyle w:val="IntensiveHervorhebung"/>
        </w:rPr>
        <w:t>Geste</w:t>
      </w:r>
      <w:r w:rsidRPr="00B83564">
        <w:t xml:space="preserve"> notwendig ist. Zeigen wir zum Beispiel </w:t>
      </w:r>
      <w:r w:rsidR="00E16EF9">
        <w:t xml:space="preserve">beim Hände waschen </w:t>
      </w:r>
      <w:r w:rsidRPr="00B83564">
        <w:t xml:space="preserve">das ganze Einseifen, </w:t>
      </w:r>
    </w:p>
    <w:p w:rsidR="00E16EF9" w:rsidRDefault="00B06937" w:rsidP="00E16EF9">
      <w:pPr>
        <w:pStyle w:val="Listenabsatz"/>
        <w:numPr>
          <w:ilvl w:val="0"/>
          <w:numId w:val="4"/>
        </w:numPr>
      </w:pPr>
      <w:r w:rsidRPr="00B83564">
        <w:t xml:space="preserve">nehmen wir nur noch die Seife in die Hände, </w:t>
      </w:r>
    </w:p>
    <w:p w:rsidR="00E16EF9" w:rsidRDefault="00B06937" w:rsidP="00E16EF9">
      <w:pPr>
        <w:pStyle w:val="Listenabsatz"/>
        <w:numPr>
          <w:ilvl w:val="0"/>
          <w:numId w:val="4"/>
        </w:numPr>
      </w:pPr>
      <w:r w:rsidRPr="00B83564">
        <w:t xml:space="preserve">in die Hand </w:t>
      </w:r>
    </w:p>
    <w:p w:rsidR="00E16EF9" w:rsidRDefault="00E16EF9" w:rsidP="00E16EF9">
      <w:pPr>
        <w:pStyle w:val="Listenabsatz"/>
        <w:numPr>
          <w:ilvl w:val="0"/>
          <w:numId w:val="4"/>
        </w:numPr>
      </w:pPr>
      <w:r>
        <w:t>b</w:t>
      </w:r>
      <w:r w:rsidR="00B06937" w:rsidRPr="00B83564">
        <w:t xml:space="preserve">erühren die Seife, </w:t>
      </w:r>
    </w:p>
    <w:p w:rsidR="00E16EF9" w:rsidRDefault="00B06937" w:rsidP="00E16EF9">
      <w:pPr>
        <w:pStyle w:val="Listenabsatz"/>
        <w:numPr>
          <w:ilvl w:val="0"/>
          <w:numId w:val="4"/>
        </w:numPr>
      </w:pPr>
      <w:r w:rsidRPr="00B83564">
        <w:t xml:space="preserve">zeigen auf die Seife. </w:t>
      </w:r>
    </w:p>
    <w:p w:rsidR="00E16EF9" w:rsidRDefault="00B06937" w:rsidP="002A4401">
      <w:r w:rsidRPr="00B83564">
        <w:t xml:space="preserve">Die </w:t>
      </w:r>
      <w:r w:rsidRPr="00E16EF9">
        <w:rPr>
          <w:rStyle w:val="IntensiveHervorhebung"/>
        </w:rPr>
        <w:t>verbale Hilfe</w:t>
      </w:r>
      <w:r w:rsidRPr="00B83564">
        <w:t xml:space="preserve"> bleibt bestehen.</w:t>
      </w:r>
    </w:p>
    <w:p w:rsidR="00B06937" w:rsidRPr="00B83564" w:rsidRDefault="00B06937" w:rsidP="009530AF">
      <w:pPr>
        <w:pStyle w:val="berschrift3"/>
      </w:pPr>
      <w:r w:rsidRPr="00B83564">
        <w:t>Abbau der verbalen Hilfe / der Geste</w:t>
      </w:r>
    </w:p>
    <w:p w:rsidR="00B83564" w:rsidRPr="00B83564" w:rsidRDefault="00B06937" w:rsidP="002A4401">
      <w:r w:rsidRPr="00B83564">
        <w:t xml:space="preserve">Wir verzichten zuerst auf die </w:t>
      </w:r>
      <w:r w:rsidR="00E16EF9">
        <w:t>„</w:t>
      </w:r>
      <w:r w:rsidR="00E16EF9" w:rsidRPr="00E16EF9">
        <w:rPr>
          <w:rStyle w:val="IntensiveHervorhebung"/>
        </w:rPr>
        <w:t>Wie-Hilfe</w:t>
      </w:r>
      <w:r w:rsidR="00E16EF9">
        <w:rPr>
          <w:rStyle w:val="IntensiveHervorhebung"/>
        </w:rPr>
        <w:t>“</w:t>
      </w:r>
      <w:r w:rsidRPr="00B83564">
        <w:t>, geben also immer weniger Informationen, wie der Schritt ausgeführt werden soll.</w:t>
      </w:r>
      <w:r w:rsidR="009530AF">
        <w:t xml:space="preserve"> Dieser Schritt ist gar nicht so einfach. </w:t>
      </w:r>
      <w:r w:rsidRPr="00B83564">
        <w:t xml:space="preserve"> </w:t>
      </w:r>
      <w:r w:rsidR="00B83564" w:rsidRPr="00B83564">
        <w:t xml:space="preserve">Oftmals wird der ganze Schritt schon selbständig getan, gekonnt, aber </w:t>
      </w:r>
      <w:r w:rsidR="009530AF">
        <w:t>eine</w:t>
      </w:r>
      <w:r w:rsidR="00B83564" w:rsidRPr="00B83564">
        <w:t xml:space="preserve"> </w:t>
      </w:r>
      <w:r w:rsidR="009530AF">
        <w:t>Ermunterung</w:t>
      </w:r>
      <w:r w:rsidR="00B83564" w:rsidRPr="00B83564">
        <w:t xml:space="preserve"> ist noch notwendig. </w:t>
      </w:r>
      <w:r w:rsidR="009530AF" w:rsidRPr="00B83564">
        <w:t xml:space="preserve">Stattdessen verwenden wir die </w:t>
      </w:r>
      <w:r w:rsidR="009530AF" w:rsidRPr="00E16EF9">
        <w:rPr>
          <w:rStyle w:val="IntensiveHervorhebung"/>
        </w:rPr>
        <w:t>„Was-Hilfe“</w:t>
      </w:r>
      <w:r w:rsidR="009530AF" w:rsidRPr="00E16EF9">
        <w:t xml:space="preserve">, </w:t>
      </w:r>
      <w:r w:rsidR="009530AF" w:rsidRPr="00B83564">
        <w:t>sagen also, was getan werden soll.</w:t>
      </w:r>
      <w:r w:rsidR="009530AF">
        <w:t xml:space="preserve"> </w:t>
      </w:r>
      <w:proofErr w:type="gramStart"/>
      <w:r w:rsidR="00B83564" w:rsidRPr="00B83564">
        <w:t>Wir</w:t>
      </w:r>
      <w:proofErr w:type="gramEnd"/>
      <w:r w:rsidR="00B83564" w:rsidRPr="00B83564">
        <w:t xml:space="preserve"> verändern </w:t>
      </w:r>
      <w:r w:rsidR="009530AF">
        <w:t>die</w:t>
      </w:r>
      <w:r w:rsidR="00B83564" w:rsidRPr="00B83564">
        <w:t xml:space="preserve"> Hilfe </w:t>
      </w:r>
      <w:r w:rsidR="009530AF">
        <w:t xml:space="preserve">also </w:t>
      </w:r>
      <w:r w:rsidR="00B83564" w:rsidRPr="00B83564">
        <w:t xml:space="preserve">in eine Frage, </w:t>
      </w:r>
      <w:r w:rsidR="009530AF">
        <w:t xml:space="preserve"> z.B. </w:t>
      </w:r>
      <w:r w:rsidR="00B83564" w:rsidRPr="00B83564">
        <w:t xml:space="preserve"> „</w:t>
      </w:r>
      <w:r w:rsidR="009530AF">
        <w:t>W</w:t>
      </w:r>
      <w:r w:rsidR="00B83564" w:rsidRPr="00B83564">
        <w:t xml:space="preserve">as kommt jetzt?", </w:t>
      </w:r>
      <w:r w:rsidR="009530AF">
        <w:t>„</w:t>
      </w:r>
      <w:r w:rsidR="00B83564" w:rsidRPr="00B83564">
        <w:t>Was musst Du jetzt tun</w:t>
      </w:r>
      <w:r w:rsidR="009530AF">
        <w:t>?</w:t>
      </w:r>
      <w:r w:rsidR="00B83564" w:rsidRPr="00B83564">
        <w:t xml:space="preserve">" </w:t>
      </w:r>
      <w:r w:rsidR="009530AF">
        <w:t>etc.</w:t>
      </w:r>
    </w:p>
    <w:p w:rsidR="00B83564" w:rsidRPr="00B83564" w:rsidRDefault="009530AF" w:rsidP="009530AF">
      <w:pPr>
        <w:pStyle w:val="berschrift2"/>
      </w:pPr>
      <w:r>
        <w:t xml:space="preserve">Abbau </w:t>
      </w:r>
      <w:r w:rsidR="00B83564" w:rsidRPr="00B83564">
        <w:t>Materielle</w:t>
      </w:r>
      <w:r>
        <w:t>r</w:t>
      </w:r>
      <w:r w:rsidR="00B83564" w:rsidRPr="00B83564">
        <w:t xml:space="preserve"> Hilfe</w:t>
      </w:r>
    </w:p>
    <w:p w:rsidR="00B83564" w:rsidRDefault="00B83564" w:rsidP="002A4401">
      <w:r w:rsidRPr="00B83564">
        <w:t xml:space="preserve">Diese Hilfe bleibt bestehen, </w:t>
      </w:r>
      <w:r w:rsidR="009530AF">
        <w:t xml:space="preserve">jedoch nur für die Zwecke und auch nur </w:t>
      </w:r>
      <w:r w:rsidRPr="00B83564">
        <w:t>so</w:t>
      </w:r>
      <w:r w:rsidR="009530AF">
        <w:t xml:space="preserve"> </w:t>
      </w:r>
      <w:r w:rsidRPr="00B83564">
        <w:t>lange sie benötigt wird. Braucht der Mensch zum Essen beispielsweise eine Kopfstütze, um die Kopfhaltung zu unterstützen, muss diese nicht den ganzen Tag angebracht sein.</w:t>
      </w:r>
    </w:p>
    <w:p w:rsidR="009530AF" w:rsidRPr="00B83564" w:rsidRDefault="009530AF" w:rsidP="009530AF">
      <w:pPr>
        <w:pStyle w:val="berschrift2"/>
      </w:pPr>
      <w:r>
        <w:t>Übertragung der Hilfestellung in andere Tätigkeiten</w:t>
      </w:r>
    </w:p>
    <w:p w:rsidR="00B83564" w:rsidRPr="00B83564" w:rsidRDefault="00B83564" w:rsidP="009530AF">
      <w:pPr>
        <w:pStyle w:val="berschrift3"/>
      </w:pPr>
      <w:r w:rsidRPr="00B83564">
        <w:t>Funktionstraining</w:t>
      </w:r>
    </w:p>
    <w:p w:rsidR="00B83564" w:rsidRPr="00B83564" w:rsidRDefault="00B83564" w:rsidP="002A4401">
      <w:r w:rsidRPr="00B83564">
        <w:t xml:space="preserve">Oft reicht es nicht, im Training die notwendigen Fertigkeiten zu üben. Dies muss dann im begleitenden Funktionstraining geschehen. Wir üben z.B. die Fertigkeit des </w:t>
      </w:r>
    </w:p>
    <w:p w:rsidR="00B83564" w:rsidRPr="00B83564" w:rsidRDefault="009530AF" w:rsidP="002A4401">
      <w:r>
        <w:t>Händereibens in</w:t>
      </w:r>
      <w:r w:rsidR="00B83564" w:rsidRPr="00B83564">
        <w:t xml:space="preserve"> der Freizeit mit Ton, Knete, Papier knüllen etc.</w:t>
      </w:r>
    </w:p>
    <w:p w:rsidR="00B83564" w:rsidRPr="00B83564" w:rsidRDefault="00B83564" w:rsidP="009530AF">
      <w:pPr>
        <w:pStyle w:val="berschrift3"/>
      </w:pPr>
      <w:r w:rsidRPr="00B83564">
        <w:t>Verallgemeinerung</w:t>
      </w:r>
    </w:p>
    <w:p w:rsidR="00B83564" w:rsidRDefault="00B83564" w:rsidP="002A4401">
      <w:r w:rsidRPr="00B83564">
        <w:t>Hat der Mensch mit einer schweren geistigen Behinderung nun die Verhaltenskette erlernt, ist dies noch keine Gewährleistung, dass er diese im Alltag weiter durchführen wird. Dieses muss erlernt werden, mit anderen Personen, zu anderen Zeiten und Gelegenheiten, an anderen Orten.</w:t>
      </w:r>
    </w:p>
    <w:p w:rsidR="00FC2F2F" w:rsidRPr="00FC2F2F" w:rsidRDefault="000F66F8" w:rsidP="00707EA2">
      <w:pPr>
        <w:pStyle w:val="IntensivesZitat"/>
        <w:ind w:right="-6"/>
      </w:pPr>
      <w:r>
        <w:t xml:space="preserve">Arbeitsauftrag: Sie haben in der Kleingruppe einen Handlungsablauf für eine Alltagstätigkeit erarbeitet. Wählen Sie aus den Teilschritten </w:t>
      </w:r>
      <w:r w:rsidR="00FC2F2F">
        <w:t>zwei</w:t>
      </w:r>
      <w:r>
        <w:t xml:space="preserve"> aus. Beschreiben Sie zu den beiden Teilschritten jeweils den Hilfeaufbau und Hilfeabbau.</w:t>
      </w:r>
      <w:r w:rsidR="00FC2F2F">
        <w:br/>
        <w:t>Auf der letzten Seite haben Sie die Möglichkeit, sich Ideen Ihrer Mitschüler zu notieren.</w:t>
      </w:r>
    </w:p>
    <w:p w:rsidR="009C38AA" w:rsidRDefault="009C38AA" w:rsidP="009C38AA"/>
    <w:tbl>
      <w:tblPr>
        <w:tblStyle w:val="Tabellenraster"/>
        <w:tblW w:w="0" w:type="auto"/>
        <w:tblLook w:val="04A0" w:firstRow="1" w:lastRow="0" w:firstColumn="1" w:lastColumn="0" w:noHBand="0" w:noVBand="1"/>
      </w:tblPr>
      <w:tblGrid>
        <w:gridCol w:w="702"/>
        <w:gridCol w:w="1566"/>
        <w:gridCol w:w="6788"/>
      </w:tblGrid>
      <w:tr w:rsidR="00FC2F2F" w:rsidTr="00FC2F2F">
        <w:trPr>
          <w:trHeight w:val="566"/>
        </w:trPr>
        <w:tc>
          <w:tcPr>
            <w:tcW w:w="2268" w:type="dxa"/>
            <w:gridSpan w:val="2"/>
            <w:shd w:val="clear" w:color="auto" w:fill="E2EFD9" w:themeFill="accent6" w:themeFillTint="33"/>
          </w:tcPr>
          <w:p w:rsidR="00FC2F2F" w:rsidRPr="00FC2F2F" w:rsidRDefault="00FC2F2F" w:rsidP="009C38AA">
            <w:pPr>
              <w:rPr>
                <w:b/>
              </w:rPr>
            </w:pPr>
            <w:r w:rsidRPr="00FC2F2F">
              <w:rPr>
                <w:b/>
              </w:rPr>
              <w:lastRenderedPageBreak/>
              <w:t>Handlungsablauf/ Name des Teilschritts:</w:t>
            </w:r>
          </w:p>
        </w:tc>
        <w:tc>
          <w:tcPr>
            <w:tcW w:w="6788" w:type="dxa"/>
            <w:shd w:val="clear" w:color="auto" w:fill="E2EFD9" w:themeFill="accent6" w:themeFillTint="33"/>
          </w:tcPr>
          <w:p w:rsidR="00FC2F2F" w:rsidRPr="00FC2F2F" w:rsidRDefault="00FC2F2F" w:rsidP="009C38AA">
            <w:pPr>
              <w:rPr>
                <w:b/>
              </w:rPr>
            </w:pPr>
          </w:p>
        </w:tc>
      </w:tr>
      <w:tr w:rsidR="009C38AA" w:rsidTr="00FC2F2F">
        <w:trPr>
          <w:cantSplit/>
          <w:trHeight w:val="1701"/>
        </w:trPr>
        <w:tc>
          <w:tcPr>
            <w:tcW w:w="702" w:type="dxa"/>
            <w:vMerge w:val="restart"/>
            <w:shd w:val="clear" w:color="auto" w:fill="DEEAF6" w:themeFill="accent5" w:themeFillTint="33"/>
            <w:textDirection w:val="btLr"/>
            <w:vAlign w:val="center"/>
          </w:tcPr>
          <w:p w:rsidR="009C38AA" w:rsidRPr="009C38AA" w:rsidRDefault="009C38AA" w:rsidP="009C38AA">
            <w:pPr>
              <w:ind w:left="113" w:right="113"/>
              <w:jc w:val="center"/>
              <w:rPr>
                <w:rFonts w:cs="Times New Roman (Textkörper CS)"/>
                <w:spacing w:val="60"/>
              </w:rPr>
            </w:pPr>
            <w:r w:rsidRPr="009C38AA">
              <w:rPr>
                <w:rFonts w:cs="Times New Roman (Textkörper CS)"/>
                <w:spacing w:val="60"/>
                <w:sz w:val="36"/>
              </w:rPr>
              <w:t>Aufbau</w:t>
            </w:r>
          </w:p>
        </w:tc>
        <w:tc>
          <w:tcPr>
            <w:tcW w:w="1566" w:type="dxa"/>
            <w:shd w:val="clear" w:color="auto" w:fill="DEEAF6" w:themeFill="accent5" w:themeFillTint="33"/>
            <w:vAlign w:val="center"/>
          </w:tcPr>
          <w:p w:rsidR="009C38AA" w:rsidRDefault="009C38AA" w:rsidP="00FC2F2F">
            <w:r>
              <w:t>Verbale Hilfe</w:t>
            </w:r>
          </w:p>
        </w:tc>
        <w:tc>
          <w:tcPr>
            <w:tcW w:w="6788" w:type="dxa"/>
            <w:shd w:val="clear" w:color="auto" w:fill="DEEAF6" w:themeFill="accent5" w:themeFillTint="33"/>
          </w:tcPr>
          <w:p w:rsidR="009C38AA" w:rsidRDefault="009C38AA" w:rsidP="009C38AA"/>
        </w:tc>
      </w:tr>
      <w:tr w:rsidR="009C38AA" w:rsidTr="00FC2F2F">
        <w:trPr>
          <w:cantSplit/>
          <w:trHeight w:val="1701"/>
        </w:trPr>
        <w:tc>
          <w:tcPr>
            <w:tcW w:w="702" w:type="dxa"/>
            <w:vMerge/>
            <w:shd w:val="clear" w:color="auto" w:fill="DEEAF6" w:themeFill="accent5" w:themeFillTint="33"/>
          </w:tcPr>
          <w:p w:rsidR="009C38AA" w:rsidRPr="009C38AA" w:rsidRDefault="009C38AA" w:rsidP="009C38AA">
            <w:pPr>
              <w:rPr>
                <w:rFonts w:cs="Times New Roman (Textkörper CS)"/>
                <w:spacing w:val="60"/>
              </w:rPr>
            </w:pPr>
          </w:p>
        </w:tc>
        <w:tc>
          <w:tcPr>
            <w:tcW w:w="1566" w:type="dxa"/>
            <w:shd w:val="clear" w:color="auto" w:fill="DEEAF6" w:themeFill="accent5" w:themeFillTint="33"/>
            <w:vAlign w:val="center"/>
          </w:tcPr>
          <w:p w:rsidR="009C38AA" w:rsidRDefault="009C38AA" w:rsidP="00FC2F2F">
            <w:r>
              <w:t>Demonstration</w:t>
            </w:r>
          </w:p>
        </w:tc>
        <w:tc>
          <w:tcPr>
            <w:tcW w:w="6788" w:type="dxa"/>
            <w:shd w:val="clear" w:color="auto" w:fill="DEEAF6" w:themeFill="accent5" w:themeFillTint="33"/>
          </w:tcPr>
          <w:p w:rsidR="009C38AA" w:rsidRDefault="009C38AA" w:rsidP="009C38AA"/>
        </w:tc>
      </w:tr>
      <w:tr w:rsidR="009C38AA" w:rsidTr="00FC2F2F">
        <w:trPr>
          <w:cantSplit/>
          <w:trHeight w:val="1701"/>
        </w:trPr>
        <w:tc>
          <w:tcPr>
            <w:tcW w:w="702" w:type="dxa"/>
            <w:vMerge/>
            <w:shd w:val="clear" w:color="auto" w:fill="DEEAF6" w:themeFill="accent5" w:themeFillTint="33"/>
          </w:tcPr>
          <w:p w:rsidR="009C38AA" w:rsidRPr="009C38AA" w:rsidRDefault="009C38AA" w:rsidP="009C38AA">
            <w:pPr>
              <w:rPr>
                <w:rFonts w:cs="Times New Roman (Textkörper CS)"/>
                <w:spacing w:val="60"/>
              </w:rPr>
            </w:pPr>
          </w:p>
        </w:tc>
        <w:tc>
          <w:tcPr>
            <w:tcW w:w="1566" w:type="dxa"/>
            <w:shd w:val="clear" w:color="auto" w:fill="DEEAF6" w:themeFill="accent5" w:themeFillTint="33"/>
            <w:vAlign w:val="center"/>
          </w:tcPr>
          <w:p w:rsidR="009C38AA" w:rsidRDefault="009C38AA" w:rsidP="00FC2F2F">
            <w:r>
              <w:t>Physische Hilfe</w:t>
            </w:r>
          </w:p>
        </w:tc>
        <w:tc>
          <w:tcPr>
            <w:tcW w:w="6788" w:type="dxa"/>
            <w:shd w:val="clear" w:color="auto" w:fill="DEEAF6" w:themeFill="accent5" w:themeFillTint="33"/>
          </w:tcPr>
          <w:p w:rsidR="009C38AA" w:rsidRDefault="009C38AA" w:rsidP="009C38AA"/>
        </w:tc>
      </w:tr>
      <w:tr w:rsidR="009C38AA" w:rsidTr="00FC2F2F">
        <w:trPr>
          <w:cantSplit/>
          <w:trHeight w:val="1701"/>
        </w:trPr>
        <w:tc>
          <w:tcPr>
            <w:tcW w:w="702" w:type="dxa"/>
            <w:vMerge w:val="restart"/>
            <w:shd w:val="clear" w:color="auto" w:fill="FFF2CC" w:themeFill="accent4" w:themeFillTint="33"/>
            <w:textDirection w:val="btLr"/>
            <w:vAlign w:val="center"/>
          </w:tcPr>
          <w:p w:rsidR="009C38AA" w:rsidRPr="009C38AA" w:rsidRDefault="009C38AA" w:rsidP="009C38AA">
            <w:pPr>
              <w:ind w:left="113" w:right="113"/>
              <w:jc w:val="center"/>
              <w:rPr>
                <w:rFonts w:cs="Times New Roman (Textkörper CS)"/>
                <w:spacing w:val="60"/>
              </w:rPr>
            </w:pPr>
            <w:r w:rsidRPr="009C38AA">
              <w:rPr>
                <w:rFonts w:cs="Times New Roman (Textkörper CS)"/>
                <w:spacing w:val="60"/>
                <w:sz w:val="36"/>
              </w:rPr>
              <w:t>Abbau</w:t>
            </w:r>
          </w:p>
        </w:tc>
        <w:tc>
          <w:tcPr>
            <w:tcW w:w="1566" w:type="dxa"/>
            <w:shd w:val="clear" w:color="auto" w:fill="FFF2CC" w:themeFill="accent4" w:themeFillTint="33"/>
            <w:vAlign w:val="center"/>
          </w:tcPr>
          <w:p w:rsidR="009C38AA" w:rsidRDefault="009C38AA" w:rsidP="00FC2F2F">
            <w:r>
              <w:t>Physische Hilfe</w:t>
            </w:r>
          </w:p>
        </w:tc>
        <w:tc>
          <w:tcPr>
            <w:tcW w:w="6788" w:type="dxa"/>
            <w:shd w:val="clear" w:color="auto" w:fill="FFF2CC" w:themeFill="accent4" w:themeFillTint="33"/>
          </w:tcPr>
          <w:p w:rsidR="009C38AA" w:rsidRDefault="009C38AA" w:rsidP="009C38AA"/>
        </w:tc>
      </w:tr>
      <w:tr w:rsidR="009C38AA" w:rsidTr="00FC2F2F">
        <w:trPr>
          <w:cantSplit/>
          <w:trHeight w:val="1701"/>
        </w:trPr>
        <w:tc>
          <w:tcPr>
            <w:tcW w:w="702" w:type="dxa"/>
            <w:vMerge/>
            <w:shd w:val="clear" w:color="auto" w:fill="FFF2CC" w:themeFill="accent4" w:themeFillTint="33"/>
          </w:tcPr>
          <w:p w:rsidR="009C38AA" w:rsidRDefault="009C38AA" w:rsidP="009C38AA"/>
        </w:tc>
        <w:tc>
          <w:tcPr>
            <w:tcW w:w="1566" w:type="dxa"/>
            <w:shd w:val="clear" w:color="auto" w:fill="FFF2CC" w:themeFill="accent4" w:themeFillTint="33"/>
            <w:vAlign w:val="center"/>
          </w:tcPr>
          <w:p w:rsidR="009C38AA" w:rsidRDefault="009C38AA" w:rsidP="00FC2F2F">
            <w:r>
              <w:t>Demonstration</w:t>
            </w:r>
          </w:p>
        </w:tc>
        <w:tc>
          <w:tcPr>
            <w:tcW w:w="6788" w:type="dxa"/>
            <w:shd w:val="clear" w:color="auto" w:fill="FFF2CC" w:themeFill="accent4" w:themeFillTint="33"/>
          </w:tcPr>
          <w:p w:rsidR="009C38AA" w:rsidRDefault="009C38AA" w:rsidP="009C38AA"/>
        </w:tc>
      </w:tr>
      <w:tr w:rsidR="009C38AA" w:rsidTr="00FC2F2F">
        <w:trPr>
          <w:cantSplit/>
          <w:trHeight w:val="1701"/>
        </w:trPr>
        <w:tc>
          <w:tcPr>
            <w:tcW w:w="702" w:type="dxa"/>
            <w:vMerge/>
            <w:shd w:val="clear" w:color="auto" w:fill="FFF2CC" w:themeFill="accent4" w:themeFillTint="33"/>
          </w:tcPr>
          <w:p w:rsidR="009C38AA" w:rsidRDefault="009C38AA" w:rsidP="009C38AA"/>
        </w:tc>
        <w:tc>
          <w:tcPr>
            <w:tcW w:w="1566" w:type="dxa"/>
            <w:shd w:val="clear" w:color="auto" w:fill="FFF2CC" w:themeFill="accent4" w:themeFillTint="33"/>
            <w:vAlign w:val="center"/>
          </w:tcPr>
          <w:p w:rsidR="009C38AA" w:rsidRDefault="009C38AA" w:rsidP="00FC2F2F">
            <w:r>
              <w:t>Verbale Hilfe</w:t>
            </w:r>
          </w:p>
        </w:tc>
        <w:tc>
          <w:tcPr>
            <w:tcW w:w="6788" w:type="dxa"/>
            <w:shd w:val="clear" w:color="auto" w:fill="FFF2CC" w:themeFill="accent4" w:themeFillTint="33"/>
          </w:tcPr>
          <w:p w:rsidR="009C38AA" w:rsidRDefault="009C38AA" w:rsidP="009C38AA"/>
        </w:tc>
      </w:tr>
    </w:tbl>
    <w:p w:rsidR="009C38AA" w:rsidRPr="00FC2F2F" w:rsidRDefault="009C38AA" w:rsidP="009C38AA">
      <w:pPr>
        <w:rPr>
          <w:b/>
        </w:rPr>
      </w:pPr>
      <w:r w:rsidRPr="00FC2F2F">
        <w:rPr>
          <w:b/>
        </w:rPr>
        <w:t>Ideen für materielle Hilfe:</w:t>
      </w:r>
    </w:p>
    <w:tbl>
      <w:tblPr>
        <w:tblStyle w:val="Tabellenraster"/>
        <w:tblW w:w="0" w:type="auto"/>
        <w:shd w:val="clear" w:color="auto" w:fill="E7E6E6" w:themeFill="background2"/>
        <w:tblLook w:val="04A0" w:firstRow="1" w:lastRow="0" w:firstColumn="1" w:lastColumn="0" w:noHBand="0" w:noVBand="1"/>
      </w:tblPr>
      <w:tblGrid>
        <w:gridCol w:w="702"/>
        <w:gridCol w:w="1566"/>
        <w:gridCol w:w="6788"/>
      </w:tblGrid>
      <w:tr w:rsidR="009C38AA" w:rsidTr="00FC2F2F">
        <w:trPr>
          <w:trHeight w:val="2268"/>
        </w:trPr>
        <w:tc>
          <w:tcPr>
            <w:tcW w:w="9056" w:type="dxa"/>
            <w:gridSpan w:val="3"/>
            <w:shd w:val="clear" w:color="auto" w:fill="E7E6E6" w:themeFill="background2"/>
          </w:tcPr>
          <w:p w:rsidR="009C38AA" w:rsidRDefault="009C38AA" w:rsidP="009C38AA"/>
        </w:tc>
      </w:tr>
      <w:tr w:rsidR="00FC2F2F" w:rsidTr="00B5028B">
        <w:tblPrEx>
          <w:shd w:val="clear" w:color="auto" w:fill="auto"/>
        </w:tblPrEx>
        <w:trPr>
          <w:trHeight w:val="566"/>
        </w:trPr>
        <w:tc>
          <w:tcPr>
            <w:tcW w:w="2268" w:type="dxa"/>
            <w:gridSpan w:val="2"/>
            <w:shd w:val="clear" w:color="auto" w:fill="E2EFD9" w:themeFill="accent6" w:themeFillTint="33"/>
          </w:tcPr>
          <w:p w:rsidR="00FC2F2F" w:rsidRPr="00FC2F2F" w:rsidRDefault="00FC2F2F" w:rsidP="00B5028B">
            <w:pPr>
              <w:rPr>
                <w:b/>
              </w:rPr>
            </w:pPr>
            <w:r w:rsidRPr="00FC2F2F">
              <w:rPr>
                <w:b/>
              </w:rPr>
              <w:lastRenderedPageBreak/>
              <w:t>Handlungsablauf/ Name des Teilschritts:</w:t>
            </w:r>
          </w:p>
        </w:tc>
        <w:tc>
          <w:tcPr>
            <w:tcW w:w="6788" w:type="dxa"/>
            <w:shd w:val="clear" w:color="auto" w:fill="E2EFD9" w:themeFill="accent6" w:themeFillTint="33"/>
          </w:tcPr>
          <w:p w:rsidR="00FC2F2F" w:rsidRPr="00FC2F2F" w:rsidRDefault="00FC2F2F" w:rsidP="00B5028B">
            <w:pPr>
              <w:rPr>
                <w:b/>
              </w:rPr>
            </w:pPr>
          </w:p>
        </w:tc>
      </w:tr>
      <w:tr w:rsidR="00FC2F2F" w:rsidTr="00B5028B">
        <w:tblPrEx>
          <w:shd w:val="clear" w:color="auto" w:fill="auto"/>
        </w:tblPrEx>
        <w:trPr>
          <w:cantSplit/>
          <w:trHeight w:val="1701"/>
        </w:trPr>
        <w:tc>
          <w:tcPr>
            <w:tcW w:w="702" w:type="dxa"/>
            <w:vMerge w:val="restart"/>
            <w:shd w:val="clear" w:color="auto" w:fill="DEEAF6" w:themeFill="accent5" w:themeFillTint="33"/>
            <w:textDirection w:val="btLr"/>
            <w:vAlign w:val="center"/>
          </w:tcPr>
          <w:p w:rsidR="00FC2F2F" w:rsidRPr="009C38AA" w:rsidRDefault="00FC2F2F" w:rsidP="00B5028B">
            <w:pPr>
              <w:ind w:left="113" w:right="113"/>
              <w:jc w:val="center"/>
              <w:rPr>
                <w:rFonts w:cs="Times New Roman (Textkörper CS)"/>
                <w:spacing w:val="60"/>
              </w:rPr>
            </w:pPr>
            <w:r w:rsidRPr="009C38AA">
              <w:rPr>
                <w:rFonts w:cs="Times New Roman (Textkörper CS)"/>
                <w:spacing w:val="60"/>
                <w:sz w:val="36"/>
              </w:rPr>
              <w:t>Aufbau</w:t>
            </w:r>
          </w:p>
        </w:tc>
        <w:tc>
          <w:tcPr>
            <w:tcW w:w="1566" w:type="dxa"/>
            <w:shd w:val="clear" w:color="auto" w:fill="DEEAF6" w:themeFill="accent5" w:themeFillTint="33"/>
            <w:vAlign w:val="center"/>
          </w:tcPr>
          <w:p w:rsidR="00FC2F2F" w:rsidRDefault="00FC2F2F" w:rsidP="00B5028B">
            <w:r>
              <w:t>Verbale Hilfe</w:t>
            </w:r>
          </w:p>
        </w:tc>
        <w:tc>
          <w:tcPr>
            <w:tcW w:w="6788" w:type="dxa"/>
            <w:shd w:val="clear" w:color="auto" w:fill="DEEAF6" w:themeFill="accent5" w:themeFillTint="33"/>
          </w:tcPr>
          <w:p w:rsidR="00FC2F2F" w:rsidRDefault="00FC2F2F" w:rsidP="00B5028B"/>
        </w:tc>
      </w:tr>
      <w:tr w:rsidR="00FC2F2F" w:rsidTr="00B5028B">
        <w:tblPrEx>
          <w:shd w:val="clear" w:color="auto" w:fill="auto"/>
        </w:tblPrEx>
        <w:trPr>
          <w:cantSplit/>
          <w:trHeight w:val="1701"/>
        </w:trPr>
        <w:tc>
          <w:tcPr>
            <w:tcW w:w="702" w:type="dxa"/>
            <w:vMerge/>
            <w:shd w:val="clear" w:color="auto" w:fill="DEEAF6" w:themeFill="accent5" w:themeFillTint="33"/>
          </w:tcPr>
          <w:p w:rsidR="00FC2F2F" w:rsidRPr="009C38AA" w:rsidRDefault="00FC2F2F" w:rsidP="00B5028B">
            <w:pPr>
              <w:rPr>
                <w:rFonts w:cs="Times New Roman (Textkörper CS)"/>
                <w:spacing w:val="60"/>
              </w:rPr>
            </w:pPr>
          </w:p>
        </w:tc>
        <w:tc>
          <w:tcPr>
            <w:tcW w:w="1566" w:type="dxa"/>
            <w:shd w:val="clear" w:color="auto" w:fill="DEEAF6" w:themeFill="accent5" w:themeFillTint="33"/>
            <w:vAlign w:val="center"/>
          </w:tcPr>
          <w:p w:rsidR="00FC2F2F" w:rsidRDefault="00FC2F2F" w:rsidP="00B5028B">
            <w:r>
              <w:t>Demonstration</w:t>
            </w:r>
          </w:p>
        </w:tc>
        <w:tc>
          <w:tcPr>
            <w:tcW w:w="6788" w:type="dxa"/>
            <w:shd w:val="clear" w:color="auto" w:fill="DEEAF6" w:themeFill="accent5" w:themeFillTint="33"/>
          </w:tcPr>
          <w:p w:rsidR="00FC2F2F" w:rsidRDefault="00FC2F2F" w:rsidP="00B5028B"/>
        </w:tc>
      </w:tr>
      <w:tr w:rsidR="00FC2F2F" w:rsidTr="00B5028B">
        <w:tblPrEx>
          <w:shd w:val="clear" w:color="auto" w:fill="auto"/>
        </w:tblPrEx>
        <w:trPr>
          <w:cantSplit/>
          <w:trHeight w:val="1701"/>
        </w:trPr>
        <w:tc>
          <w:tcPr>
            <w:tcW w:w="702" w:type="dxa"/>
            <w:vMerge/>
            <w:shd w:val="clear" w:color="auto" w:fill="DEEAF6" w:themeFill="accent5" w:themeFillTint="33"/>
          </w:tcPr>
          <w:p w:rsidR="00FC2F2F" w:rsidRPr="009C38AA" w:rsidRDefault="00FC2F2F" w:rsidP="00B5028B">
            <w:pPr>
              <w:rPr>
                <w:rFonts w:cs="Times New Roman (Textkörper CS)"/>
                <w:spacing w:val="60"/>
              </w:rPr>
            </w:pPr>
          </w:p>
        </w:tc>
        <w:tc>
          <w:tcPr>
            <w:tcW w:w="1566" w:type="dxa"/>
            <w:shd w:val="clear" w:color="auto" w:fill="DEEAF6" w:themeFill="accent5" w:themeFillTint="33"/>
            <w:vAlign w:val="center"/>
          </w:tcPr>
          <w:p w:rsidR="00FC2F2F" w:rsidRDefault="00FC2F2F" w:rsidP="00B5028B">
            <w:r>
              <w:t>Physische Hilfe</w:t>
            </w:r>
          </w:p>
        </w:tc>
        <w:tc>
          <w:tcPr>
            <w:tcW w:w="6788" w:type="dxa"/>
            <w:shd w:val="clear" w:color="auto" w:fill="DEEAF6" w:themeFill="accent5" w:themeFillTint="33"/>
          </w:tcPr>
          <w:p w:rsidR="00FC2F2F" w:rsidRDefault="00FC2F2F" w:rsidP="00B5028B"/>
        </w:tc>
      </w:tr>
      <w:tr w:rsidR="00FC2F2F" w:rsidTr="00B5028B">
        <w:tblPrEx>
          <w:shd w:val="clear" w:color="auto" w:fill="auto"/>
        </w:tblPrEx>
        <w:trPr>
          <w:cantSplit/>
          <w:trHeight w:val="1701"/>
        </w:trPr>
        <w:tc>
          <w:tcPr>
            <w:tcW w:w="702" w:type="dxa"/>
            <w:vMerge w:val="restart"/>
            <w:shd w:val="clear" w:color="auto" w:fill="FFF2CC" w:themeFill="accent4" w:themeFillTint="33"/>
            <w:textDirection w:val="btLr"/>
            <w:vAlign w:val="center"/>
          </w:tcPr>
          <w:p w:rsidR="00FC2F2F" w:rsidRPr="009C38AA" w:rsidRDefault="00FC2F2F" w:rsidP="00B5028B">
            <w:pPr>
              <w:ind w:left="113" w:right="113"/>
              <w:jc w:val="center"/>
              <w:rPr>
                <w:rFonts w:cs="Times New Roman (Textkörper CS)"/>
                <w:spacing w:val="60"/>
              </w:rPr>
            </w:pPr>
            <w:r w:rsidRPr="009C38AA">
              <w:rPr>
                <w:rFonts w:cs="Times New Roman (Textkörper CS)"/>
                <w:spacing w:val="60"/>
                <w:sz w:val="36"/>
              </w:rPr>
              <w:t>Abbau</w:t>
            </w:r>
          </w:p>
        </w:tc>
        <w:tc>
          <w:tcPr>
            <w:tcW w:w="1566" w:type="dxa"/>
            <w:shd w:val="clear" w:color="auto" w:fill="FFF2CC" w:themeFill="accent4" w:themeFillTint="33"/>
            <w:vAlign w:val="center"/>
          </w:tcPr>
          <w:p w:rsidR="00FC2F2F" w:rsidRDefault="00FC2F2F" w:rsidP="00B5028B">
            <w:r>
              <w:t>Physische Hilfe</w:t>
            </w:r>
          </w:p>
        </w:tc>
        <w:tc>
          <w:tcPr>
            <w:tcW w:w="6788" w:type="dxa"/>
            <w:shd w:val="clear" w:color="auto" w:fill="FFF2CC" w:themeFill="accent4" w:themeFillTint="33"/>
          </w:tcPr>
          <w:p w:rsidR="00FC2F2F" w:rsidRDefault="00FC2F2F" w:rsidP="00B5028B"/>
        </w:tc>
      </w:tr>
      <w:tr w:rsidR="00FC2F2F" w:rsidTr="00B5028B">
        <w:tblPrEx>
          <w:shd w:val="clear" w:color="auto" w:fill="auto"/>
        </w:tblPrEx>
        <w:trPr>
          <w:cantSplit/>
          <w:trHeight w:val="1701"/>
        </w:trPr>
        <w:tc>
          <w:tcPr>
            <w:tcW w:w="702" w:type="dxa"/>
            <w:vMerge/>
            <w:shd w:val="clear" w:color="auto" w:fill="FFF2CC" w:themeFill="accent4" w:themeFillTint="33"/>
          </w:tcPr>
          <w:p w:rsidR="00FC2F2F" w:rsidRDefault="00FC2F2F" w:rsidP="00B5028B"/>
        </w:tc>
        <w:tc>
          <w:tcPr>
            <w:tcW w:w="1566" w:type="dxa"/>
            <w:shd w:val="clear" w:color="auto" w:fill="FFF2CC" w:themeFill="accent4" w:themeFillTint="33"/>
            <w:vAlign w:val="center"/>
          </w:tcPr>
          <w:p w:rsidR="00FC2F2F" w:rsidRDefault="00FC2F2F" w:rsidP="00B5028B">
            <w:r>
              <w:t>Demonstration</w:t>
            </w:r>
          </w:p>
        </w:tc>
        <w:tc>
          <w:tcPr>
            <w:tcW w:w="6788" w:type="dxa"/>
            <w:shd w:val="clear" w:color="auto" w:fill="FFF2CC" w:themeFill="accent4" w:themeFillTint="33"/>
          </w:tcPr>
          <w:p w:rsidR="00FC2F2F" w:rsidRDefault="00FC2F2F" w:rsidP="00B5028B"/>
        </w:tc>
      </w:tr>
      <w:tr w:rsidR="00FC2F2F" w:rsidTr="00B5028B">
        <w:tblPrEx>
          <w:shd w:val="clear" w:color="auto" w:fill="auto"/>
        </w:tblPrEx>
        <w:trPr>
          <w:cantSplit/>
          <w:trHeight w:val="1701"/>
        </w:trPr>
        <w:tc>
          <w:tcPr>
            <w:tcW w:w="702" w:type="dxa"/>
            <w:vMerge/>
            <w:shd w:val="clear" w:color="auto" w:fill="FFF2CC" w:themeFill="accent4" w:themeFillTint="33"/>
          </w:tcPr>
          <w:p w:rsidR="00FC2F2F" w:rsidRDefault="00FC2F2F" w:rsidP="00B5028B"/>
        </w:tc>
        <w:tc>
          <w:tcPr>
            <w:tcW w:w="1566" w:type="dxa"/>
            <w:shd w:val="clear" w:color="auto" w:fill="FFF2CC" w:themeFill="accent4" w:themeFillTint="33"/>
            <w:vAlign w:val="center"/>
          </w:tcPr>
          <w:p w:rsidR="00FC2F2F" w:rsidRDefault="00FC2F2F" w:rsidP="00B5028B">
            <w:r>
              <w:t>Verbale Hilfe</w:t>
            </w:r>
          </w:p>
        </w:tc>
        <w:tc>
          <w:tcPr>
            <w:tcW w:w="6788" w:type="dxa"/>
            <w:shd w:val="clear" w:color="auto" w:fill="FFF2CC" w:themeFill="accent4" w:themeFillTint="33"/>
          </w:tcPr>
          <w:p w:rsidR="00FC2F2F" w:rsidRDefault="00FC2F2F" w:rsidP="00B5028B"/>
        </w:tc>
      </w:tr>
    </w:tbl>
    <w:p w:rsidR="00FC2F2F" w:rsidRPr="00FC2F2F" w:rsidRDefault="00FC2F2F" w:rsidP="00FC2F2F">
      <w:pPr>
        <w:rPr>
          <w:b/>
        </w:rPr>
      </w:pPr>
      <w:r w:rsidRPr="00FC2F2F">
        <w:rPr>
          <w:b/>
        </w:rPr>
        <w:t>Ideen für materielle Hilfe:</w:t>
      </w:r>
    </w:p>
    <w:tbl>
      <w:tblPr>
        <w:tblStyle w:val="Tabellenraster"/>
        <w:tblW w:w="0" w:type="auto"/>
        <w:shd w:val="clear" w:color="auto" w:fill="E7E6E6" w:themeFill="background2"/>
        <w:tblLook w:val="04A0" w:firstRow="1" w:lastRow="0" w:firstColumn="1" w:lastColumn="0" w:noHBand="0" w:noVBand="1"/>
      </w:tblPr>
      <w:tblGrid>
        <w:gridCol w:w="702"/>
        <w:gridCol w:w="1566"/>
        <w:gridCol w:w="6788"/>
      </w:tblGrid>
      <w:tr w:rsidR="00FC2F2F" w:rsidTr="00B5028B">
        <w:trPr>
          <w:trHeight w:val="2268"/>
        </w:trPr>
        <w:tc>
          <w:tcPr>
            <w:tcW w:w="9056" w:type="dxa"/>
            <w:gridSpan w:val="3"/>
            <w:shd w:val="clear" w:color="auto" w:fill="E7E6E6" w:themeFill="background2"/>
          </w:tcPr>
          <w:p w:rsidR="00FC2F2F" w:rsidRDefault="00FC2F2F" w:rsidP="00B5028B"/>
        </w:tc>
      </w:tr>
      <w:tr w:rsidR="00FC2F2F" w:rsidTr="00B5028B">
        <w:tblPrEx>
          <w:shd w:val="clear" w:color="auto" w:fill="auto"/>
        </w:tblPrEx>
        <w:trPr>
          <w:trHeight w:val="566"/>
        </w:trPr>
        <w:tc>
          <w:tcPr>
            <w:tcW w:w="2268" w:type="dxa"/>
            <w:gridSpan w:val="2"/>
            <w:shd w:val="clear" w:color="auto" w:fill="E2EFD9" w:themeFill="accent6" w:themeFillTint="33"/>
          </w:tcPr>
          <w:p w:rsidR="00FC2F2F" w:rsidRPr="00FC2F2F" w:rsidRDefault="00FC2F2F" w:rsidP="00B5028B">
            <w:pPr>
              <w:rPr>
                <w:b/>
              </w:rPr>
            </w:pPr>
            <w:r w:rsidRPr="00FC2F2F">
              <w:rPr>
                <w:b/>
              </w:rPr>
              <w:lastRenderedPageBreak/>
              <w:t>Handlungsablauf/ Name des Teilschritts:</w:t>
            </w:r>
          </w:p>
        </w:tc>
        <w:tc>
          <w:tcPr>
            <w:tcW w:w="6788" w:type="dxa"/>
            <w:shd w:val="clear" w:color="auto" w:fill="E2EFD9" w:themeFill="accent6" w:themeFillTint="33"/>
          </w:tcPr>
          <w:p w:rsidR="00FC2F2F" w:rsidRPr="00FC2F2F" w:rsidRDefault="00FC2F2F" w:rsidP="00B5028B">
            <w:pPr>
              <w:rPr>
                <w:b/>
              </w:rPr>
            </w:pPr>
          </w:p>
        </w:tc>
      </w:tr>
      <w:tr w:rsidR="00FC2F2F" w:rsidTr="00B5028B">
        <w:tblPrEx>
          <w:shd w:val="clear" w:color="auto" w:fill="auto"/>
        </w:tblPrEx>
        <w:trPr>
          <w:cantSplit/>
          <w:trHeight w:val="1701"/>
        </w:trPr>
        <w:tc>
          <w:tcPr>
            <w:tcW w:w="702" w:type="dxa"/>
            <w:vMerge w:val="restart"/>
            <w:shd w:val="clear" w:color="auto" w:fill="DEEAF6" w:themeFill="accent5" w:themeFillTint="33"/>
            <w:textDirection w:val="btLr"/>
            <w:vAlign w:val="center"/>
          </w:tcPr>
          <w:p w:rsidR="00FC2F2F" w:rsidRPr="009C38AA" w:rsidRDefault="00FC2F2F" w:rsidP="00B5028B">
            <w:pPr>
              <w:ind w:left="113" w:right="113"/>
              <w:jc w:val="center"/>
              <w:rPr>
                <w:rFonts w:cs="Times New Roman (Textkörper CS)"/>
                <w:spacing w:val="60"/>
              </w:rPr>
            </w:pPr>
            <w:r w:rsidRPr="009C38AA">
              <w:rPr>
                <w:rFonts w:cs="Times New Roman (Textkörper CS)"/>
                <w:spacing w:val="60"/>
                <w:sz w:val="36"/>
              </w:rPr>
              <w:t>Aufbau</w:t>
            </w:r>
          </w:p>
        </w:tc>
        <w:tc>
          <w:tcPr>
            <w:tcW w:w="1566" w:type="dxa"/>
            <w:shd w:val="clear" w:color="auto" w:fill="DEEAF6" w:themeFill="accent5" w:themeFillTint="33"/>
            <w:vAlign w:val="center"/>
          </w:tcPr>
          <w:p w:rsidR="00FC2F2F" w:rsidRDefault="00FC2F2F" w:rsidP="00B5028B">
            <w:r>
              <w:t>Verbale Hilfe</w:t>
            </w:r>
          </w:p>
        </w:tc>
        <w:tc>
          <w:tcPr>
            <w:tcW w:w="6788" w:type="dxa"/>
            <w:shd w:val="clear" w:color="auto" w:fill="DEEAF6" w:themeFill="accent5" w:themeFillTint="33"/>
          </w:tcPr>
          <w:p w:rsidR="00FC2F2F" w:rsidRDefault="00FC2F2F" w:rsidP="00B5028B"/>
        </w:tc>
      </w:tr>
      <w:tr w:rsidR="00FC2F2F" w:rsidTr="00B5028B">
        <w:tblPrEx>
          <w:shd w:val="clear" w:color="auto" w:fill="auto"/>
        </w:tblPrEx>
        <w:trPr>
          <w:cantSplit/>
          <w:trHeight w:val="1701"/>
        </w:trPr>
        <w:tc>
          <w:tcPr>
            <w:tcW w:w="702" w:type="dxa"/>
            <w:vMerge/>
            <w:shd w:val="clear" w:color="auto" w:fill="DEEAF6" w:themeFill="accent5" w:themeFillTint="33"/>
          </w:tcPr>
          <w:p w:rsidR="00FC2F2F" w:rsidRPr="009C38AA" w:rsidRDefault="00FC2F2F" w:rsidP="00B5028B">
            <w:pPr>
              <w:rPr>
                <w:rFonts w:cs="Times New Roman (Textkörper CS)"/>
                <w:spacing w:val="60"/>
              </w:rPr>
            </w:pPr>
          </w:p>
        </w:tc>
        <w:tc>
          <w:tcPr>
            <w:tcW w:w="1566" w:type="dxa"/>
            <w:shd w:val="clear" w:color="auto" w:fill="DEEAF6" w:themeFill="accent5" w:themeFillTint="33"/>
            <w:vAlign w:val="center"/>
          </w:tcPr>
          <w:p w:rsidR="00FC2F2F" w:rsidRDefault="00FC2F2F" w:rsidP="00B5028B">
            <w:r>
              <w:t>Demonstration</w:t>
            </w:r>
          </w:p>
        </w:tc>
        <w:tc>
          <w:tcPr>
            <w:tcW w:w="6788" w:type="dxa"/>
            <w:shd w:val="clear" w:color="auto" w:fill="DEEAF6" w:themeFill="accent5" w:themeFillTint="33"/>
          </w:tcPr>
          <w:p w:rsidR="00FC2F2F" w:rsidRDefault="00FC2F2F" w:rsidP="00B5028B"/>
        </w:tc>
      </w:tr>
      <w:tr w:rsidR="00FC2F2F" w:rsidTr="00B5028B">
        <w:tblPrEx>
          <w:shd w:val="clear" w:color="auto" w:fill="auto"/>
        </w:tblPrEx>
        <w:trPr>
          <w:cantSplit/>
          <w:trHeight w:val="1701"/>
        </w:trPr>
        <w:tc>
          <w:tcPr>
            <w:tcW w:w="702" w:type="dxa"/>
            <w:vMerge/>
            <w:shd w:val="clear" w:color="auto" w:fill="DEEAF6" w:themeFill="accent5" w:themeFillTint="33"/>
          </w:tcPr>
          <w:p w:rsidR="00FC2F2F" w:rsidRPr="009C38AA" w:rsidRDefault="00FC2F2F" w:rsidP="00B5028B">
            <w:pPr>
              <w:rPr>
                <w:rFonts w:cs="Times New Roman (Textkörper CS)"/>
                <w:spacing w:val="60"/>
              </w:rPr>
            </w:pPr>
          </w:p>
        </w:tc>
        <w:tc>
          <w:tcPr>
            <w:tcW w:w="1566" w:type="dxa"/>
            <w:shd w:val="clear" w:color="auto" w:fill="DEEAF6" w:themeFill="accent5" w:themeFillTint="33"/>
            <w:vAlign w:val="center"/>
          </w:tcPr>
          <w:p w:rsidR="00FC2F2F" w:rsidRDefault="00FC2F2F" w:rsidP="00B5028B">
            <w:r>
              <w:t>Physische Hilfe</w:t>
            </w:r>
          </w:p>
        </w:tc>
        <w:tc>
          <w:tcPr>
            <w:tcW w:w="6788" w:type="dxa"/>
            <w:shd w:val="clear" w:color="auto" w:fill="DEEAF6" w:themeFill="accent5" w:themeFillTint="33"/>
          </w:tcPr>
          <w:p w:rsidR="00FC2F2F" w:rsidRDefault="00FC2F2F" w:rsidP="00B5028B"/>
        </w:tc>
      </w:tr>
      <w:tr w:rsidR="00FC2F2F" w:rsidTr="00B5028B">
        <w:tblPrEx>
          <w:shd w:val="clear" w:color="auto" w:fill="auto"/>
        </w:tblPrEx>
        <w:trPr>
          <w:cantSplit/>
          <w:trHeight w:val="1701"/>
        </w:trPr>
        <w:tc>
          <w:tcPr>
            <w:tcW w:w="702" w:type="dxa"/>
            <w:vMerge w:val="restart"/>
            <w:shd w:val="clear" w:color="auto" w:fill="FFF2CC" w:themeFill="accent4" w:themeFillTint="33"/>
            <w:textDirection w:val="btLr"/>
            <w:vAlign w:val="center"/>
          </w:tcPr>
          <w:p w:rsidR="00FC2F2F" w:rsidRPr="009C38AA" w:rsidRDefault="00FC2F2F" w:rsidP="00B5028B">
            <w:pPr>
              <w:ind w:left="113" w:right="113"/>
              <w:jc w:val="center"/>
              <w:rPr>
                <w:rFonts w:cs="Times New Roman (Textkörper CS)"/>
                <w:spacing w:val="60"/>
              </w:rPr>
            </w:pPr>
            <w:r w:rsidRPr="009C38AA">
              <w:rPr>
                <w:rFonts w:cs="Times New Roman (Textkörper CS)"/>
                <w:spacing w:val="60"/>
                <w:sz w:val="36"/>
              </w:rPr>
              <w:t>Abbau</w:t>
            </w:r>
          </w:p>
        </w:tc>
        <w:tc>
          <w:tcPr>
            <w:tcW w:w="1566" w:type="dxa"/>
            <w:shd w:val="clear" w:color="auto" w:fill="FFF2CC" w:themeFill="accent4" w:themeFillTint="33"/>
            <w:vAlign w:val="center"/>
          </w:tcPr>
          <w:p w:rsidR="00FC2F2F" w:rsidRDefault="00FC2F2F" w:rsidP="00B5028B">
            <w:r>
              <w:t>Physische Hilfe</w:t>
            </w:r>
          </w:p>
        </w:tc>
        <w:tc>
          <w:tcPr>
            <w:tcW w:w="6788" w:type="dxa"/>
            <w:shd w:val="clear" w:color="auto" w:fill="FFF2CC" w:themeFill="accent4" w:themeFillTint="33"/>
          </w:tcPr>
          <w:p w:rsidR="00FC2F2F" w:rsidRDefault="00FC2F2F" w:rsidP="00B5028B"/>
        </w:tc>
      </w:tr>
      <w:tr w:rsidR="00FC2F2F" w:rsidTr="00B5028B">
        <w:tblPrEx>
          <w:shd w:val="clear" w:color="auto" w:fill="auto"/>
        </w:tblPrEx>
        <w:trPr>
          <w:cantSplit/>
          <w:trHeight w:val="1701"/>
        </w:trPr>
        <w:tc>
          <w:tcPr>
            <w:tcW w:w="702" w:type="dxa"/>
            <w:vMerge/>
            <w:shd w:val="clear" w:color="auto" w:fill="FFF2CC" w:themeFill="accent4" w:themeFillTint="33"/>
          </w:tcPr>
          <w:p w:rsidR="00FC2F2F" w:rsidRDefault="00FC2F2F" w:rsidP="00B5028B"/>
        </w:tc>
        <w:tc>
          <w:tcPr>
            <w:tcW w:w="1566" w:type="dxa"/>
            <w:shd w:val="clear" w:color="auto" w:fill="FFF2CC" w:themeFill="accent4" w:themeFillTint="33"/>
            <w:vAlign w:val="center"/>
          </w:tcPr>
          <w:p w:rsidR="00FC2F2F" w:rsidRDefault="00FC2F2F" w:rsidP="00B5028B">
            <w:r>
              <w:t>Demonstration</w:t>
            </w:r>
          </w:p>
        </w:tc>
        <w:tc>
          <w:tcPr>
            <w:tcW w:w="6788" w:type="dxa"/>
            <w:shd w:val="clear" w:color="auto" w:fill="FFF2CC" w:themeFill="accent4" w:themeFillTint="33"/>
          </w:tcPr>
          <w:p w:rsidR="00FC2F2F" w:rsidRDefault="00FC2F2F" w:rsidP="00B5028B"/>
        </w:tc>
      </w:tr>
      <w:tr w:rsidR="00FC2F2F" w:rsidTr="00B5028B">
        <w:tblPrEx>
          <w:shd w:val="clear" w:color="auto" w:fill="auto"/>
        </w:tblPrEx>
        <w:trPr>
          <w:cantSplit/>
          <w:trHeight w:val="1701"/>
        </w:trPr>
        <w:tc>
          <w:tcPr>
            <w:tcW w:w="702" w:type="dxa"/>
            <w:vMerge/>
            <w:shd w:val="clear" w:color="auto" w:fill="FFF2CC" w:themeFill="accent4" w:themeFillTint="33"/>
          </w:tcPr>
          <w:p w:rsidR="00FC2F2F" w:rsidRDefault="00FC2F2F" w:rsidP="00B5028B"/>
        </w:tc>
        <w:tc>
          <w:tcPr>
            <w:tcW w:w="1566" w:type="dxa"/>
            <w:shd w:val="clear" w:color="auto" w:fill="FFF2CC" w:themeFill="accent4" w:themeFillTint="33"/>
            <w:vAlign w:val="center"/>
          </w:tcPr>
          <w:p w:rsidR="00FC2F2F" w:rsidRDefault="00FC2F2F" w:rsidP="00B5028B">
            <w:r>
              <w:t>Verbale Hilfe</w:t>
            </w:r>
          </w:p>
        </w:tc>
        <w:tc>
          <w:tcPr>
            <w:tcW w:w="6788" w:type="dxa"/>
            <w:shd w:val="clear" w:color="auto" w:fill="FFF2CC" w:themeFill="accent4" w:themeFillTint="33"/>
          </w:tcPr>
          <w:p w:rsidR="00FC2F2F" w:rsidRDefault="00FC2F2F" w:rsidP="00B5028B"/>
        </w:tc>
      </w:tr>
    </w:tbl>
    <w:p w:rsidR="00FC2F2F" w:rsidRPr="00FC2F2F" w:rsidRDefault="00FC2F2F" w:rsidP="00FC2F2F">
      <w:pPr>
        <w:rPr>
          <w:b/>
        </w:rPr>
      </w:pPr>
      <w:r w:rsidRPr="00FC2F2F">
        <w:rPr>
          <w:b/>
        </w:rPr>
        <w:t>Ideen für materielle Hilfe:</w:t>
      </w:r>
    </w:p>
    <w:tbl>
      <w:tblPr>
        <w:tblStyle w:val="Tabellenraster"/>
        <w:tblW w:w="0" w:type="auto"/>
        <w:shd w:val="clear" w:color="auto" w:fill="E7E6E6" w:themeFill="background2"/>
        <w:tblLook w:val="04A0" w:firstRow="1" w:lastRow="0" w:firstColumn="1" w:lastColumn="0" w:noHBand="0" w:noVBand="1"/>
      </w:tblPr>
      <w:tblGrid>
        <w:gridCol w:w="9056"/>
      </w:tblGrid>
      <w:tr w:rsidR="00FC2F2F" w:rsidTr="00B5028B">
        <w:trPr>
          <w:trHeight w:val="2268"/>
        </w:trPr>
        <w:tc>
          <w:tcPr>
            <w:tcW w:w="9056" w:type="dxa"/>
            <w:shd w:val="clear" w:color="auto" w:fill="E7E6E6" w:themeFill="background2"/>
          </w:tcPr>
          <w:p w:rsidR="00FC2F2F" w:rsidRDefault="00FC2F2F" w:rsidP="00B5028B">
            <w:bookmarkStart w:id="0" w:name="_GoBack"/>
            <w:bookmarkEnd w:id="0"/>
          </w:p>
        </w:tc>
      </w:tr>
    </w:tbl>
    <w:p w:rsidR="009C38AA" w:rsidRPr="009C38AA" w:rsidRDefault="009C38AA" w:rsidP="009C38AA"/>
    <w:sectPr w:rsidR="009C38AA" w:rsidRPr="009C38AA" w:rsidSect="00F53615">
      <w:headerReference w:type="default"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5C0" w:rsidRDefault="004175C0" w:rsidP="000F66F8">
      <w:pPr>
        <w:spacing w:before="0" w:after="0" w:line="240" w:lineRule="auto"/>
      </w:pPr>
      <w:r>
        <w:separator/>
      </w:r>
    </w:p>
  </w:endnote>
  <w:endnote w:type="continuationSeparator" w:id="0">
    <w:p w:rsidR="004175C0" w:rsidRDefault="004175C0" w:rsidP="000F66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Textkörper CS)">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6F8" w:rsidRDefault="000F66F8" w:rsidP="000F66F8">
    <w:pPr>
      <w:pStyle w:val="Fuzeile"/>
      <w:jc w:val="right"/>
      <w:rPr>
        <w:color w:val="4472C4" w:themeColor="accent1"/>
      </w:rPr>
    </w:pPr>
    <w:r>
      <w:rPr>
        <w:color w:val="4472C4" w:themeColor="accent1"/>
      </w:rPr>
      <w:t xml:space="preserve">Seite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von </w:t>
    </w:r>
    <w:r>
      <w:rPr>
        <w:color w:val="4472C4" w:themeColor="accent1"/>
      </w:rPr>
      <w:fldChar w:fldCharType="begin"/>
    </w:r>
    <w:r>
      <w:rPr>
        <w:color w:val="4472C4" w:themeColor="accent1"/>
      </w:rPr>
      <w:instrText>NUMPAGES \* Arabisch \* MERGEFORMAT</w:instrText>
    </w:r>
    <w:r>
      <w:rPr>
        <w:color w:val="4472C4" w:themeColor="accent1"/>
      </w:rPr>
      <w:fldChar w:fldCharType="separate"/>
    </w:r>
    <w:r>
      <w:rPr>
        <w:color w:val="4472C4" w:themeColor="accent1"/>
      </w:rPr>
      <w:t>2</w:t>
    </w:r>
    <w:r>
      <w:rPr>
        <w:color w:val="4472C4" w:themeColor="accent1"/>
      </w:rPr>
      <w:fldChar w:fldCharType="end"/>
    </w:r>
  </w:p>
  <w:p w:rsidR="000F66F8" w:rsidRDefault="000F66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5C0" w:rsidRDefault="004175C0" w:rsidP="000F66F8">
      <w:pPr>
        <w:spacing w:before="0" w:after="0" w:line="240" w:lineRule="auto"/>
      </w:pPr>
      <w:r>
        <w:separator/>
      </w:r>
    </w:p>
  </w:footnote>
  <w:footnote w:type="continuationSeparator" w:id="0">
    <w:p w:rsidR="004175C0" w:rsidRDefault="004175C0" w:rsidP="000F66F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6F8" w:rsidRDefault="000F66F8" w:rsidP="000F66F8">
    <w:r>
      <w:rPr>
        <w:noProof/>
        <w:lang w:eastAsia="de-DE"/>
      </w:rPr>
      <w:drawing>
        <wp:anchor distT="0" distB="0" distL="114300" distR="114300" simplePos="0" relativeHeight="251659264" behindDoc="0" locked="0" layoutInCell="1" allowOverlap="1" wp14:anchorId="17F3A33C" wp14:editId="78C9E772">
          <wp:simplePos x="0" y="0"/>
          <wp:positionH relativeFrom="margin">
            <wp:posOffset>5017549</wp:posOffset>
          </wp:positionH>
          <wp:positionV relativeFrom="margin">
            <wp:posOffset>-652698</wp:posOffset>
          </wp:positionV>
          <wp:extent cx="1225550" cy="538480"/>
          <wp:effectExtent l="0" t="0" r="0" b="0"/>
          <wp:wrapSquare wrapText="bothSides"/>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GSD_Pfeile_mitText.jpg"/>
                  <pic:cNvPicPr/>
                </pic:nvPicPr>
                <pic:blipFill>
                  <a:blip r:embed="rId1">
                    <a:extLst>
                      <a:ext uri="{28A0092B-C50C-407E-A947-70E740481C1C}">
                        <a14:useLocalDpi xmlns:a14="http://schemas.microsoft.com/office/drawing/2010/main" val="0"/>
                      </a:ext>
                    </a:extLst>
                  </a:blip>
                  <a:stretch>
                    <a:fillRect/>
                  </a:stretch>
                </pic:blipFill>
                <pic:spPr>
                  <a:xfrm>
                    <a:off x="0" y="0"/>
                    <a:ext cx="1225550" cy="538480"/>
                  </a:xfrm>
                  <a:prstGeom prst="rect">
                    <a:avLst/>
                  </a:prstGeom>
                </pic:spPr>
              </pic:pic>
            </a:graphicData>
          </a:graphic>
        </wp:anchor>
      </w:drawing>
    </w:r>
    <w:r w:rsidRPr="007D7F02">
      <w:t xml:space="preserve">PMK – </w:t>
    </w:r>
    <w:r>
      <w:t>10</w:t>
    </w:r>
    <w:r>
      <w:t>.0</w:t>
    </w:r>
    <w:r>
      <w:t>3</w:t>
    </w:r>
    <w:r w:rsidRPr="007D7F02">
      <w:t>.201</w:t>
    </w:r>
    <w:r>
      <w:t>9</w:t>
    </w:r>
    <w:r w:rsidRPr="007D7F02">
      <w:t xml:space="preserve"> – </w:t>
    </w:r>
    <w:r>
      <w:t>Förderliches Arbeiten</w:t>
    </w:r>
    <w:r w:rsidRPr="007D7F02">
      <w:t xml:space="preserve"> - Dozent: Stefan Haußner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06A19"/>
    <w:multiLevelType w:val="hybridMultilevel"/>
    <w:tmpl w:val="A254E1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F880CF3"/>
    <w:multiLevelType w:val="hybridMultilevel"/>
    <w:tmpl w:val="F5A665FC"/>
    <w:lvl w:ilvl="0" w:tplc="780613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C001AC"/>
    <w:multiLevelType w:val="hybridMultilevel"/>
    <w:tmpl w:val="904C5810"/>
    <w:lvl w:ilvl="0" w:tplc="780613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C619B4"/>
    <w:multiLevelType w:val="hybridMultilevel"/>
    <w:tmpl w:val="42AAF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75"/>
    <w:rsid w:val="000F66F8"/>
    <w:rsid w:val="001017FC"/>
    <w:rsid w:val="00104DE6"/>
    <w:rsid w:val="002A4401"/>
    <w:rsid w:val="0033159D"/>
    <w:rsid w:val="004175C0"/>
    <w:rsid w:val="0048472E"/>
    <w:rsid w:val="00694A21"/>
    <w:rsid w:val="006A6175"/>
    <w:rsid w:val="00707EA2"/>
    <w:rsid w:val="009530AF"/>
    <w:rsid w:val="009C38AA"/>
    <w:rsid w:val="009C7BA2"/>
    <w:rsid w:val="00B06937"/>
    <w:rsid w:val="00B83564"/>
    <w:rsid w:val="00CC777A"/>
    <w:rsid w:val="00E16EF9"/>
    <w:rsid w:val="00E712CE"/>
    <w:rsid w:val="00F53615"/>
    <w:rsid w:val="00FC2F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E5376A"/>
  <w14:defaultImageDpi w14:val="300"/>
  <w15:chartTrackingRefBased/>
  <w15:docId w15:val="{BC931336-1521-FC46-A543-74E59865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530AF"/>
    <w:rPr>
      <w:szCs w:val="20"/>
    </w:rPr>
  </w:style>
  <w:style w:type="paragraph" w:styleId="berschrift1">
    <w:name w:val="heading 1"/>
    <w:basedOn w:val="Standard"/>
    <w:next w:val="Standard"/>
    <w:link w:val="berschrift1Zchn"/>
    <w:uiPriority w:val="9"/>
    <w:qFormat/>
    <w:rsid w:val="009530A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Cs w:val="22"/>
    </w:rPr>
  </w:style>
  <w:style w:type="paragraph" w:styleId="berschrift2">
    <w:name w:val="heading 2"/>
    <w:basedOn w:val="Standard"/>
    <w:next w:val="Standard"/>
    <w:link w:val="berschrift2Zchn"/>
    <w:uiPriority w:val="9"/>
    <w:unhideWhenUsed/>
    <w:qFormat/>
    <w:rsid w:val="009530A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Cs w:val="22"/>
    </w:rPr>
  </w:style>
  <w:style w:type="paragraph" w:styleId="berschrift3">
    <w:name w:val="heading 3"/>
    <w:basedOn w:val="Standard"/>
    <w:next w:val="Standard"/>
    <w:link w:val="berschrift3Zchn"/>
    <w:uiPriority w:val="9"/>
    <w:unhideWhenUsed/>
    <w:qFormat/>
    <w:rsid w:val="009530AF"/>
    <w:pPr>
      <w:pBdr>
        <w:top w:val="single" w:sz="6" w:space="2" w:color="4472C4" w:themeColor="accent1"/>
        <w:left w:val="single" w:sz="6" w:space="2" w:color="4472C4" w:themeColor="accent1"/>
      </w:pBdr>
      <w:spacing w:before="300" w:after="0"/>
      <w:outlineLvl w:val="2"/>
    </w:pPr>
    <w:rPr>
      <w:caps/>
      <w:color w:val="1F3763" w:themeColor="accent1" w:themeShade="7F"/>
      <w:spacing w:val="15"/>
      <w:szCs w:val="22"/>
    </w:rPr>
  </w:style>
  <w:style w:type="paragraph" w:styleId="berschrift4">
    <w:name w:val="heading 4"/>
    <w:basedOn w:val="Standard"/>
    <w:next w:val="Standard"/>
    <w:link w:val="berschrift4Zchn"/>
    <w:uiPriority w:val="9"/>
    <w:semiHidden/>
    <w:unhideWhenUsed/>
    <w:qFormat/>
    <w:rsid w:val="009530AF"/>
    <w:pPr>
      <w:pBdr>
        <w:top w:val="dotted" w:sz="6" w:space="2" w:color="4472C4" w:themeColor="accent1"/>
        <w:left w:val="dotted" w:sz="6" w:space="2" w:color="4472C4" w:themeColor="accent1"/>
      </w:pBdr>
      <w:spacing w:before="300" w:after="0"/>
      <w:outlineLvl w:val="3"/>
    </w:pPr>
    <w:rPr>
      <w:caps/>
      <w:color w:val="2F5496" w:themeColor="accent1" w:themeShade="BF"/>
      <w:spacing w:val="10"/>
      <w:szCs w:val="22"/>
    </w:rPr>
  </w:style>
  <w:style w:type="paragraph" w:styleId="berschrift5">
    <w:name w:val="heading 5"/>
    <w:basedOn w:val="Standard"/>
    <w:next w:val="Standard"/>
    <w:link w:val="berschrift5Zchn"/>
    <w:uiPriority w:val="9"/>
    <w:semiHidden/>
    <w:unhideWhenUsed/>
    <w:qFormat/>
    <w:rsid w:val="009530AF"/>
    <w:pPr>
      <w:pBdr>
        <w:bottom w:val="single" w:sz="6" w:space="1" w:color="4472C4" w:themeColor="accent1"/>
      </w:pBdr>
      <w:spacing w:before="300" w:after="0"/>
      <w:outlineLvl w:val="4"/>
    </w:pPr>
    <w:rPr>
      <w:caps/>
      <w:color w:val="2F5496" w:themeColor="accent1" w:themeShade="BF"/>
      <w:spacing w:val="10"/>
      <w:szCs w:val="22"/>
    </w:rPr>
  </w:style>
  <w:style w:type="paragraph" w:styleId="berschrift6">
    <w:name w:val="heading 6"/>
    <w:basedOn w:val="Standard"/>
    <w:next w:val="Standard"/>
    <w:link w:val="berschrift6Zchn"/>
    <w:uiPriority w:val="9"/>
    <w:semiHidden/>
    <w:unhideWhenUsed/>
    <w:qFormat/>
    <w:rsid w:val="009530AF"/>
    <w:pPr>
      <w:pBdr>
        <w:bottom w:val="dotted" w:sz="6" w:space="1" w:color="4472C4" w:themeColor="accent1"/>
      </w:pBdr>
      <w:spacing w:before="300" w:after="0"/>
      <w:outlineLvl w:val="5"/>
    </w:pPr>
    <w:rPr>
      <w:caps/>
      <w:color w:val="2F5496" w:themeColor="accent1" w:themeShade="BF"/>
      <w:spacing w:val="10"/>
      <w:szCs w:val="22"/>
    </w:rPr>
  </w:style>
  <w:style w:type="paragraph" w:styleId="berschrift7">
    <w:name w:val="heading 7"/>
    <w:basedOn w:val="Standard"/>
    <w:next w:val="Standard"/>
    <w:link w:val="berschrift7Zchn"/>
    <w:uiPriority w:val="9"/>
    <w:semiHidden/>
    <w:unhideWhenUsed/>
    <w:qFormat/>
    <w:rsid w:val="009530AF"/>
    <w:pPr>
      <w:spacing w:before="300" w:after="0"/>
      <w:outlineLvl w:val="6"/>
    </w:pPr>
    <w:rPr>
      <w:caps/>
      <w:color w:val="2F5496" w:themeColor="accent1" w:themeShade="BF"/>
      <w:spacing w:val="10"/>
      <w:szCs w:val="22"/>
    </w:rPr>
  </w:style>
  <w:style w:type="paragraph" w:styleId="berschrift8">
    <w:name w:val="heading 8"/>
    <w:basedOn w:val="Standard"/>
    <w:next w:val="Standard"/>
    <w:link w:val="berschrift8Zchn"/>
    <w:uiPriority w:val="9"/>
    <w:semiHidden/>
    <w:unhideWhenUsed/>
    <w:qFormat/>
    <w:rsid w:val="009530AF"/>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9530AF"/>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30AF"/>
    <w:rPr>
      <w:b/>
      <w:bCs/>
      <w:caps/>
      <w:color w:val="FFFFFF" w:themeColor="background1"/>
      <w:spacing w:val="15"/>
      <w:shd w:val="clear" w:color="auto" w:fill="4472C4" w:themeFill="accent1"/>
    </w:rPr>
  </w:style>
  <w:style w:type="character" w:styleId="Hervorhebung">
    <w:name w:val="Emphasis"/>
    <w:uiPriority w:val="20"/>
    <w:qFormat/>
    <w:rsid w:val="009530AF"/>
    <w:rPr>
      <w:caps/>
      <w:color w:val="1F3763" w:themeColor="accent1" w:themeShade="7F"/>
      <w:spacing w:val="5"/>
    </w:rPr>
  </w:style>
  <w:style w:type="character" w:styleId="IntensiveHervorhebung">
    <w:name w:val="Intense Emphasis"/>
    <w:uiPriority w:val="21"/>
    <w:qFormat/>
    <w:rsid w:val="009530AF"/>
    <w:rPr>
      <w:b/>
      <w:bCs/>
      <w:caps/>
      <w:color w:val="1F3763" w:themeColor="accent1" w:themeShade="7F"/>
      <w:spacing w:val="10"/>
    </w:rPr>
  </w:style>
  <w:style w:type="paragraph" w:styleId="Listenabsatz">
    <w:name w:val="List Paragraph"/>
    <w:basedOn w:val="Standard"/>
    <w:uiPriority w:val="34"/>
    <w:qFormat/>
    <w:rsid w:val="009530AF"/>
    <w:pPr>
      <w:ind w:left="720"/>
      <w:contextualSpacing/>
    </w:pPr>
  </w:style>
  <w:style w:type="paragraph" w:styleId="IntensivesZitat">
    <w:name w:val="Intense Quote"/>
    <w:basedOn w:val="Standard"/>
    <w:next w:val="Standard"/>
    <w:link w:val="IntensivesZitatZchn"/>
    <w:uiPriority w:val="30"/>
    <w:qFormat/>
    <w:rsid w:val="009530AF"/>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ivesZitatZchn">
    <w:name w:val="Intensives Zitat Zchn"/>
    <w:basedOn w:val="Absatz-Standardschriftart"/>
    <w:link w:val="IntensivesZitat"/>
    <w:uiPriority w:val="30"/>
    <w:rsid w:val="009530AF"/>
    <w:rPr>
      <w:i/>
      <w:iCs/>
      <w:color w:val="4472C4" w:themeColor="accent1"/>
      <w:sz w:val="20"/>
      <w:szCs w:val="20"/>
    </w:rPr>
  </w:style>
  <w:style w:type="character" w:customStyle="1" w:styleId="berschrift2Zchn">
    <w:name w:val="Überschrift 2 Zchn"/>
    <w:basedOn w:val="Absatz-Standardschriftart"/>
    <w:link w:val="berschrift2"/>
    <w:uiPriority w:val="9"/>
    <w:rsid w:val="009530AF"/>
    <w:rPr>
      <w:caps/>
      <w:spacing w:val="15"/>
      <w:shd w:val="clear" w:color="auto" w:fill="D9E2F3" w:themeFill="accent1" w:themeFillTint="33"/>
    </w:rPr>
  </w:style>
  <w:style w:type="character" w:customStyle="1" w:styleId="berschrift3Zchn">
    <w:name w:val="Überschrift 3 Zchn"/>
    <w:basedOn w:val="Absatz-Standardschriftart"/>
    <w:link w:val="berschrift3"/>
    <w:uiPriority w:val="9"/>
    <w:rsid w:val="009530AF"/>
    <w:rPr>
      <w:caps/>
      <w:color w:val="1F3763" w:themeColor="accent1" w:themeShade="7F"/>
      <w:spacing w:val="15"/>
    </w:rPr>
  </w:style>
  <w:style w:type="character" w:customStyle="1" w:styleId="berschrift4Zchn">
    <w:name w:val="Überschrift 4 Zchn"/>
    <w:basedOn w:val="Absatz-Standardschriftart"/>
    <w:link w:val="berschrift4"/>
    <w:uiPriority w:val="9"/>
    <w:semiHidden/>
    <w:rsid w:val="009530AF"/>
    <w:rPr>
      <w:caps/>
      <w:color w:val="2F5496" w:themeColor="accent1" w:themeShade="BF"/>
      <w:spacing w:val="10"/>
    </w:rPr>
  </w:style>
  <w:style w:type="character" w:customStyle="1" w:styleId="berschrift5Zchn">
    <w:name w:val="Überschrift 5 Zchn"/>
    <w:basedOn w:val="Absatz-Standardschriftart"/>
    <w:link w:val="berschrift5"/>
    <w:uiPriority w:val="9"/>
    <w:semiHidden/>
    <w:rsid w:val="009530AF"/>
    <w:rPr>
      <w:caps/>
      <w:color w:val="2F5496" w:themeColor="accent1" w:themeShade="BF"/>
      <w:spacing w:val="10"/>
    </w:rPr>
  </w:style>
  <w:style w:type="character" w:customStyle="1" w:styleId="berschrift6Zchn">
    <w:name w:val="Überschrift 6 Zchn"/>
    <w:basedOn w:val="Absatz-Standardschriftart"/>
    <w:link w:val="berschrift6"/>
    <w:uiPriority w:val="9"/>
    <w:semiHidden/>
    <w:rsid w:val="009530AF"/>
    <w:rPr>
      <w:caps/>
      <w:color w:val="2F5496" w:themeColor="accent1" w:themeShade="BF"/>
      <w:spacing w:val="10"/>
    </w:rPr>
  </w:style>
  <w:style w:type="character" w:customStyle="1" w:styleId="berschrift7Zchn">
    <w:name w:val="Überschrift 7 Zchn"/>
    <w:basedOn w:val="Absatz-Standardschriftart"/>
    <w:link w:val="berschrift7"/>
    <w:uiPriority w:val="9"/>
    <w:semiHidden/>
    <w:rsid w:val="009530AF"/>
    <w:rPr>
      <w:caps/>
      <w:color w:val="2F5496" w:themeColor="accent1" w:themeShade="BF"/>
      <w:spacing w:val="10"/>
    </w:rPr>
  </w:style>
  <w:style w:type="character" w:customStyle="1" w:styleId="berschrift8Zchn">
    <w:name w:val="Überschrift 8 Zchn"/>
    <w:basedOn w:val="Absatz-Standardschriftart"/>
    <w:link w:val="berschrift8"/>
    <w:uiPriority w:val="9"/>
    <w:semiHidden/>
    <w:rsid w:val="009530AF"/>
    <w:rPr>
      <w:caps/>
      <w:spacing w:val="10"/>
      <w:sz w:val="18"/>
      <w:szCs w:val="18"/>
    </w:rPr>
  </w:style>
  <w:style w:type="character" w:customStyle="1" w:styleId="berschrift9Zchn">
    <w:name w:val="Überschrift 9 Zchn"/>
    <w:basedOn w:val="Absatz-Standardschriftart"/>
    <w:link w:val="berschrift9"/>
    <w:uiPriority w:val="9"/>
    <w:semiHidden/>
    <w:rsid w:val="009530AF"/>
    <w:rPr>
      <w:i/>
      <w:caps/>
      <w:spacing w:val="10"/>
      <w:sz w:val="18"/>
      <w:szCs w:val="18"/>
    </w:rPr>
  </w:style>
  <w:style w:type="paragraph" w:styleId="Beschriftung">
    <w:name w:val="caption"/>
    <w:basedOn w:val="Standard"/>
    <w:next w:val="Standard"/>
    <w:uiPriority w:val="35"/>
    <w:semiHidden/>
    <w:unhideWhenUsed/>
    <w:qFormat/>
    <w:rsid w:val="009530AF"/>
    <w:rPr>
      <w:b/>
      <w:bCs/>
      <w:color w:val="2F5496" w:themeColor="accent1" w:themeShade="BF"/>
      <w:sz w:val="16"/>
      <w:szCs w:val="16"/>
    </w:rPr>
  </w:style>
  <w:style w:type="paragraph" w:styleId="Titel">
    <w:name w:val="Title"/>
    <w:basedOn w:val="Standard"/>
    <w:next w:val="Standard"/>
    <w:link w:val="TitelZchn"/>
    <w:uiPriority w:val="10"/>
    <w:qFormat/>
    <w:rsid w:val="009530AF"/>
    <w:pPr>
      <w:spacing w:before="720"/>
    </w:pPr>
    <w:rPr>
      <w:caps/>
      <w:color w:val="4472C4" w:themeColor="accent1"/>
      <w:spacing w:val="10"/>
      <w:kern w:val="28"/>
      <w:sz w:val="52"/>
      <w:szCs w:val="52"/>
    </w:rPr>
  </w:style>
  <w:style w:type="character" w:customStyle="1" w:styleId="TitelZchn">
    <w:name w:val="Titel Zchn"/>
    <w:basedOn w:val="Absatz-Standardschriftart"/>
    <w:link w:val="Titel"/>
    <w:uiPriority w:val="10"/>
    <w:rsid w:val="009530AF"/>
    <w:rPr>
      <w:caps/>
      <w:color w:val="4472C4" w:themeColor="accent1"/>
      <w:spacing w:val="10"/>
      <w:kern w:val="28"/>
      <w:sz w:val="52"/>
      <w:szCs w:val="52"/>
    </w:rPr>
  </w:style>
  <w:style w:type="paragraph" w:styleId="Untertitel">
    <w:name w:val="Subtitle"/>
    <w:basedOn w:val="Standard"/>
    <w:next w:val="Standard"/>
    <w:link w:val="UntertitelZchn"/>
    <w:uiPriority w:val="11"/>
    <w:qFormat/>
    <w:rsid w:val="009530AF"/>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9530AF"/>
    <w:rPr>
      <w:caps/>
      <w:color w:val="595959" w:themeColor="text1" w:themeTint="A6"/>
      <w:spacing w:val="10"/>
      <w:sz w:val="24"/>
      <w:szCs w:val="24"/>
    </w:rPr>
  </w:style>
  <w:style w:type="character" w:styleId="Fett">
    <w:name w:val="Strong"/>
    <w:uiPriority w:val="22"/>
    <w:qFormat/>
    <w:rsid w:val="009530AF"/>
    <w:rPr>
      <w:b/>
      <w:bCs/>
    </w:rPr>
  </w:style>
  <w:style w:type="paragraph" w:styleId="KeinLeerraum">
    <w:name w:val="No Spacing"/>
    <w:basedOn w:val="Standard"/>
    <w:link w:val="KeinLeerraumZchn"/>
    <w:uiPriority w:val="1"/>
    <w:qFormat/>
    <w:rsid w:val="009530AF"/>
    <w:pPr>
      <w:spacing w:before="0" w:after="0" w:line="240" w:lineRule="auto"/>
    </w:pPr>
  </w:style>
  <w:style w:type="character" w:customStyle="1" w:styleId="KeinLeerraumZchn">
    <w:name w:val="Kein Leerraum Zchn"/>
    <w:basedOn w:val="Absatz-Standardschriftart"/>
    <w:link w:val="KeinLeerraum"/>
    <w:uiPriority w:val="1"/>
    <w:rsid w:val="009530AF"/>
    <w:rPr>
      <w:sz w:val="20"/>
      <w:szCs w:val="20"/>
    </w:rPr>
  </w:style>
  <w:style w:type="paragraph" w:styleId="Zitat">
    <w:name w:val="Quote"/>
    <w:basedOn w:val="Standard"/>
    <w:next w:val="Standard"/>
    <w:link w:val="ZitatZchn"/>
    <w:uiPriority w:val="29"/>
    <w:qFormat/>
    <w:rsid w:val="009530AF"/>
    <w:rPr>
      <w:i/>
      <w:iCs/>
    </w:rPr>
  </w:style>
  <w:style w:type="character" w:customStyle="1" w:styleId="ZitatZchn">
    <w:name w:val="Zitat Zchn"/>
    <w:basedOn w:val="Absatz-Standardschriftart"/>
    <w:link w:val="Zitat"/>
    <w:uiPriority w:val="29"/>
    <w:rsid w:val="009530AF"/>
    <w:rPr>
      <w:i/>
      <w:iCs/>
      <w:sz w:val="20"/>
      <w:szCs w:val="20"/>
    </w:rPr>
  </w:style>
  <w:style w:type="character" w:styleId="SchwacheHervorhebung">
    <w:name w:val="Subtle Emphasis"/>
    <w:uiPriority w:val="19"/>
    <w:qFormat/>
    <w:rsid w:val="009530AF"/>
    <w:rPr>
      <w:i/>
      <w:iCs/>
      <w:color w:val="1F3763" w:themeColor="accent1" w:themeShade="7F"/>
    </w:rPr>
  </w:style>
  <w:style w:type="character" w:styleId="SchwacherVerweis">
    <w:name w:val="Subtle Reference"/>
    <w:uiPriority w:val="31"/>
    <w:qFormat/>
    <w:rsid w:val="009530AF"/>
    <w:rPr>
      <w:b/>
      <w:bCs/>
      <w:color w:val="4472C4" w:themeColor="accent1"/>
    </w:rPr>
  </w:style>
  <w:style w:type="character" w:styleId="IntensiverVerweis">
    <w:name w:val="Intense Reference"/>
    <w:uiPriority w:val="32"/>
    <w:qFormat/>
    <w:rsid w:val="009530AF"/>
    <w:rPr>
      <w:b/>
      <w:bCs/>
      <w:i/>
      <w:iCs/>
      <w:caps/>
      <w:color w:val="4472C4" w:themeColor="accent1"/>
    </w:rPr>
  </w:style>
  <w:style w:type="character" w:styleId="Buchtitel">
    <w:name w:val="Book Title"/>
    <w:uiPriority w:val="33"/>
    <w:qFormat/>
    <w:rsid w:val="009530AF"/>
    <w:rPr>
      <w:b/>
      <w:bCs/>
      <w:i/>
      <w:iCs/>
      <w:spacing w:val="9"/>
    </w:rPr>
  </w:style>
  <w:style w:type="paragraph" w:styleId="Inhaltsverzeichnisberschrift">
    <w:name w:val="TOC Heading"/>
    <w:basedOn w:val="berschrift1"/>
    <w:next w:val="Standard"/>
    <w:uiPriority w:val="39"/>
    <w:semiHidden/>
    <w:unhideWhenUsed/>
    <w:qFormat/>
    <w:rsid w:val="009530AF"/>
    <w:pPr>
      <w:outlineLvl w:val="9"/>
    </w:pPr>
  </w:style>
  <w:style w:type="paragraph" w:styleId="Kopfzeile">
    <w:name w:val="header"/>
    <w:basedOn w:val="Standard"/>
    <w:link w:val="KopfzeileZchn"/>
    <w:uiPriority w:val="99"/>
    <w:unhideWhenUsed/>
    <w:rsid w:val="000F66F8"/>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0F66F8"/>
    <w:rPr>
      <w:szCs w:val="20"/>
    </w:rPr>
  </w:style>
  <w:style w:type="paragraph" w:styleId="Fuzeile">
    <w:name w:val="footer"/>
    <w:basedOn w:val="Standard"/>
    <w:link w:val="FuzeileZchn"/>
    <w:uiPriority w:val="99"/>
    <w:unhideWhenUsed/>
    <w:rsid w:val="000F66F8"/>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0F66F8"/>
    <w:rPr>
      <w:szCs w:val="20"/>
    </w:rPr>
  </w:style>
  <w:style w:type="table" w:styleId="Tabellenraster">
    <w:name w:val="Table Grid"/>
    <w:basedOn w:val="NormaleTabelle"/>
    <w:uiPriority w:val="39"/>
    <w:rsid w:val="009C38A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40888-A39C-0D4C-9FA5-FC66B6BA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898</Words>
  <Characters>5661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Haußner</dc:creator>
  <cp:keywords/>
  <dc:description/>
  <cp:lastModifiedBy>Stefan Haußner</cp:lastModifiedBy>
  <cp:revision>2</cp:revision>
  <dcterms:created xsi:type="dcterms:W3CDTF">2019-03-10T15:26:00Z</dcterms:created>
  <dcterms:modified xsi:type="dcterms:W3CDTF">2019-03-10T17:43:00Z</dcterms:modified>
</cp:coreProperties>
</file>